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E25204">
        <w:tc>
          <w:tcPr>
            <w:tcW w:w="509" w:type="dxa"/>
          </w:tcPr>
          <w:p w:rsidR="00E25204" w:rsidRDefault="00454CD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E25204" w:rsidRDefault="00A8045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54CD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54CDE">
              <w:rPr>
                <w:rFonts w:ascii="黑体" w:eastAsia="黑体" w:hAnsi="黑体" w:hint="eastAsia"/>
                <w:sz w:val="21"/>
                <w:szCs w:val="21"/>
              </w:rPr>
              <w:t>65.020.20</w:t>
            </w:r>
            <w:r>
              <w:rPr>
                <w:rFonts w:ascii="黑体" w:eastAsia="黑体" w:hAnsi="黑体"/>
                <w:sz w:val="21"/>
                <w:szCs w:val="21"/>
              </w:rPr>
              <w:fldChar w:fldCharType="end"/>
            </w:r>
            <w:bookmarkEnd w:id="0"/>
          </w:p>
        </w:tc>
      </w:tr>
      <w:tr w:rsidR="00E25204">
        <w:tc>
          <w:tcPr>
            <w:tcW w:w="509" w:type="dxa"/>
          </w:tcPr>
          <w:p w:rsidR="00E25204" w:rsidRDefault="00454CD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E25204" w:rsidRDefault="00A8045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454CD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54CDE">
              <w:rPr>
                <w:rFonts w:ascii="黑体" w:eastAsia="黑体" w:hAnsi="黑体" w:hint="eastAsia"/>
                <w:sz w:val="21"/>
                <w:szCs w:val="21"/>
              </w:rPr>
              <w:t>B 01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E25204">
        <w:tc>
          <w:tcPr>
            <w:tcW w:w="6407" w:type="dxa"/>
          </w:tcPr>
          <w:p w:rsidR="00E25204" w:rsidRDefault="00454CDE">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false"/>
                              </a:ext>
                            </a:extLst>
                          </a:blip>
                          <a:stretch>
                            <a:fillRect/>
                          </a:stretch>
                        </pic:blipFill>
                        <pic:spPr>
                          <a:xfrm>
                            <a:off x="0" y="0"/>
                            <a:ext cx="813958" cy="406373"/>
                          </a:xfrm>
                          <a:prstGeom prst="rect">
                            <a:avLst/>
                          </a:prstGeom>
                        </pic:spPr>
                      </pic:pic>
                    </a:graphicData>
                  </a:graphic>
                </wp:inline>
              </w:drawing>
            </w:r>
            <w:r w:rsidR="00A80450">
              <w:fldChar w:fldCharType="begin">
                <w:ffData>
                  <w:name w:val="c1"/>
                  <w:enabled/>
                  <w:calcOnExit w:val="0"/>
                  <w:textInput>
                    <w:maxLength w:val="8"/>
                  </w:textInput>
                </w:ffData>
              </w:fldChar>
            </w:r>
            <w:bookmarkStart w:id="3" w:name="c1"/>
            <w:r>
              <w:instrText xml:space="preserve"> FORMTEXT </w:instrText>
            </w:r>
            <w:r w:rsidR="00A80450">
              <w:fldChar w:fldCharType="separate"/>
            </w:r>
            <w:r>
              <w:rPr>
                <w:rFonts w:hint="eastAsia"/>
              </w:rPr>
              <w:t>5104</w:t>
            </w:r>
            <w:r w:rsidR="00A80450">
              <w:fldChar w:fldCharType="end"/>
            </w:r>
            <w:bookmarkEnd w:id="3"/>
          </w:p>
        </w:tc>
      </w:tr>
    </w:tbl>
    <w:p w:rsidR="00E25204" w:rsidRDefault="00A8045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54CDE">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54CDE">
        <w:rPr>
          <w:rFonts w:ascii="黑体" w:eastAsia="黑体" w:hint="eastAsia"/>
          <w:b w:val="0"/>
          <w:w w:val="100"/>
          <w:sz w:val="48"/>
        </w:rPr>
        <w:t>四 川 省（ 攀 枝 花 市 ）</w:t>
      </w:r>
      <w:r>
        <w:rPr>
          <w:rFonts w:ascii="黑体" w:eastAsia="黑体"/>
          <w:b w:val="0"/>
          <w:w w:val="100"/>
          <w:sz w:val="48"/>
        </w:rPr>
        <w:fldChar w:fldCharType="end"/>
      </w:r>
      <w:bookmarkEnd w:id="4"/>
      <w:r w:rsidR="00454CDE">
        <w:rPr>
          <w:rFonts w:ascii="黑体" w:eastAsia="黑体" w:hAnsi="黑体" w:hint="eastAsia"/>
          <w:b w:val="0"/>
          <w:bCs w:val="0"/>
          <w:w w:val="100"/>
          <w:sz w:val="48"/>
          <w:szCs w:val="48"/>
        </w:rPr>
        <w:t>地方标准</w:t>
      </w:r>
    </w:p>
    <w:bookmarkEnd w:id="2"/>
    <w:p w:rsidR="00E25204" w:rsidRDefault="00454CDE">
      <w:pPr>
        <w:pStyle w:val="afffffffffb"/>
        <w:framePr w:wrap="auto"/>
        <w:rPr>
          <w:lang w:val="fr-FR"/>
        </w:rPr>
      </w:pPr>
      <w:r>
        <w:rPr>
          <w:lang w:val="fr-FR"/>
        </w:rPr>
        <w:t>DB</w:t>
      </w:r>
      <w:r w:rsidR="00A80450">
        <w:fldChar w:fldCharType="begin">
          <w:ffData>
            <w:name w:val="文字1"/>
            <w:enabled/>
            <w:calcOnExit w:val="0"/>
            <w:textInput>
              <w:default w:val="XX/T"/>
            </w:textInput>
          </w:ffData>
        </w:fldChar>
      </w:r>
      <w:bookmarkStart w:id="5" w:name="文字1"/>
      <w:r>
        <w:rPr>
          <w:lang w:val="fr-FR"/>
        </w:rPr>
        <w:instrText xml:space="preserve"> FORMTEXT </w:instrText>
      </w:r>
      <w:r w:rsidR="00A80450">
        <w:fldChar w:fldCharType="separate"/>
      </w:r>
      <w:r>
        <w:rPr>
          <w:rFonts w:hint="eastAsia"/>
          <w:lang w:val="fr-FR"/>
        </w:rPr>
        <w:t>5104</w:t>
      </w:r>
      <w:r>
        <w:rPr>
          <w:lang w:val="fr-FR"/>
        </w:rPr>
        <w:t>/T</w:t>
      </w:r>
      <w:r w:rsidR="00A80450">
        <w:fldChar w:fldCharType="end"/>
      </w:r>
      <w:bookmarkEnd w:id="5"/>
      <w:r w:rsidR="00A80450">
        <w:fldChar w:fldCharType="begin">
          <w:ffData>
            <w:name w:val="NSTD_CODE_F"/>
            <w:enabled/>
            <w:calcOnExit w:val="0"/>
            <w:textInput>
              <w:default w:val="XXXX"/>
            </w:textInput>
          </w:ffData>
        </w:fldChar>
      </w:r>
      <w:bookmarkStart w:id="6" w:name="NSTD_CODE_F"/>
      <w:r>
        <w:rPr>
          <w:lang w:val="fr-FR"/>
        </w:rPr>
        <w:instrText xml:space="preserve"> FORMTEXT </w:instrText>
      </w:r>
      <w:r w:rsidR="00A80450">
        <w:fldChar w:fldCharType="separate"/>
      </w:r>
      <w:r>
        <w:rPr>
          <w:lang w:val="fr-FR"/>
        </w:rPr>
        <w:t>XXXX</w:t>
      </w:r>
      <w:r w:rsidR="00A80450">
        <w:fldChar w:fldCharType="end"/>
      </w:r>
      <w:bookmarkEnd w:id="6"/>
      <w:r>
        <w:rPr>
          <w:rFonts w:hAnsi="黑体"/>
          <w:lang w:val="fr-FR"/>
        </w:rPr>
        <w:t>—</w:t>
      </w:r>
      <w:r w:rsidR="00A80450">
        <w:fldChar w:fldCharType="begin">
          <w:ffData>
            <w:name w:val="NSTD_CODE_B"/>
            <w:enabled/>
            <w:calcOnExit w:val="0"/>
            <w:textInput>
              <w:default w:val="XXXX"/>
            </w:textInput>
          </w:ffData>
        </w:fldChar>
      </w:r>
      <w:bookmarkStart w:id="7" w:name="NSTD_CODE_B"/>
      <w:r>
        <w:rPr>
          <w:lang w:val="fr-FR"/>
        </w:rPr>
        <w:instrText xml:space="preserve"> FORMTEXT </w:instrText>
      </w:r>
      <w:r w:rsidR="00A80450">
        <w:fldChar w:fldCharType="separate"/>
      </w:r>
      <w:r w:rsidR="00574308">
        <w:rPr>
          <w:rFonts w:hint="eastAsia"/>
          <w:lang w:val="fr-FR"/>
        </w:rPr>
        <w:t>2026</w:t>
      </w:r>
      <w:r w:rsidR="00A80450">
        <w:fldChar w:fldCharType="end"/>
      </w:r>
      <w:bookmarkEnd w:id="7"/>
    </w:p>
    <w:p w:rsidR="00E25204" w:rsidRDefault="00A80450">
      <w:pPr>
        <w:pStyle w:val="afffffffffc"/>
        <w:framePr w:wrap="auto"/>
        <w:rPr>
          <w:rFonts w:hAnsi="黑体"/>
        </w:rPr>
      </w:pPr>
      <w:r>
        <w:rPr>
          <w:rFonts w:hAnsi="黑体"/>
        </w:rPr>
        <w:fldChar w:fldCharType="begin">
          <w:ffData>
            <w:name w:val="OSTD_CODE"/>
            <w:enabled/>
            <w:calcOnExit w:val="0"/>
            <w:textInput/>
          </w:ffData>
        </w:fldChar>
      </w:r>
      <w:bookmarkStart w:id="8" w:name="OSTD_CODE"/>
      <w:r w:rsidR="00454CDE">
        <w:rPr>
          <w:rFonts w:hAnsi="黑体"/>
        </w:rPr>
        <w:instrText xml:space="preserve"> FORMTEXT </w:instrText>
      </w:r>
      <w:r>
        <w:rPr>
          <w:rFonts w:hAnsi="黑体"/>
        </w:rPr>
      </w:r>
      <w:r>
        <w:rPr>
          <w:rFonts w:hAnsi="黑体"/>
        </w:rPr>
        <w:fldChar w:fldCharType="separate"/>
      </w:r>
      <w:r w:rsidR="00454CDE">
        <w:rPr>
          <w:rFonts w:hAnsi="黑体"/>
        </w:rPr>
        <w:t>     </w:t>
      </w:r>
      <w:r>
        <w:rPr>
          <w:rFonts w:hAnsi="黑体"/>
        </w:rPr>
        <w:fldChar w:fldCharType="end"/>
      </w:r>
      <w:bookmarkEnd w:id="8"/>
    </w:p>
    <w:p w:rsidR="00E25204" w:rsidRDefault="00A80450">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E25204" w:rsidRDefault="00E25204">
      <w:pPr>
        <w:pStyle w:val="affff9"/>
        <w:framePr w:w="9639" w:h="6976" w:hRule="exact" w:hSpace="0" w:vSpace="0" w:wrap="around" w:hAnchor="page" w:y="6408"/>
        <w:jc w:val="center"/>
        <w:rPr>
          <w:rFonts w:ascii="黑体" w:eastAsia="黑体" w:hAnsi="黑体"/>
          <w:b w:val="0"/>
          <w:bCs w:val="0"/>
          <w:w w:val="100"/>
        </w:rPr>
      </w:pPr>
    </w:p>
    <w:p w:rsidR="00E25204" w:rsidRDefault="00A80450">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454CDE">
        <w:instrText xml:space="preserve"> FORMTEXT </w:instrText>
      </w:r>
      <w:r>
        <w:fldChar w:fldCharType="separate"/>
      </w:r>
      <w:r w:rsidR="00454CDE">
        <w:rPr>
          <w:rFonts w:hint="eastAsia"/>
        </w:rPr>
        <w:t>光叶紫花苕栽培技术规程</w:t>
      </w:r>
      <w:r>
        <w:fldChar w:fldCharType="end"/>
      </w:r>
      <w:bookmarkEnd w:id="9"/>
    </w:p>
    <w:p w:rsidR="00E25204" w:rsidRDefault="00E25204">
      <w:pPr>
        <w:framePr w:w="9639" w:h="6974" w:hRule="exact" w:wrap="around" w:vAnchor="page" w:hAnchor="page" w:x="1419" w:y="6408" w:anchorLock="1"/>
        <w:ind w:left="-1418"/>
      </w:pPr>
    </w:p>
    <w:p w:rsidR="00E25204" w:rsidRDefault="00E25204">
      <w:pPr>
        <w:pStyle w:val="afffffff1"/>
        <w:framePr w:w="9639" w:h="6974" w:hRule="exact" w:wrap="around" w:vAnchor="page" w:hAnchor="page" w:x="1419" w:y="6408" w:anchorLock="1"/>
        <w:textAlignment w:val="bottom"/>
        <w:rPr>
          <w:rFonts w:eastAsia="黑体"/>
          <w:szCs w:val="28"/>
        </w:rPr>
      </w:pPr>
    </w:p>
    <w:p w:rsidR="00E25204" w:rsidRDefault="00E25204">
      <w:pPr>
        <w:framePr w:w="9639" w:h="6974" w:hRule="exact" w:wrap="around" w:vAnchor="page" w:hAnchor="page" w:x="1419" w:y="6408" w:anchorLock="1"/>
        <w:spacing w:line="760" w:lineRule="exact"/>
        <w:ind w:left="-1418"/>
      </w:pPr>
    </w:p>
    <w:p w:rsidR="00E25204" w:rsidRDefault="00E25204">
      <w:pPr>
        <w:pStyle w:val="afffffff1"/>
        <w:framePr w:w="9639" w:h="6974" w:hRule="exact" w:wrap="around" w:vAnchor="page" w:hAnchor="page" w:x="1419" w:y="6408" w:anchorLock="1"/>
        <w:textAlignment w:val="bottom"/>
        <w:rPr>
          <w:rFonts w:eastAsia="黑体"/>
          <w:szCs w:val="28"/>
        </w:rPr>
      </w:pPr>
    </w:p>
    <w:p w:rsidR="00E25204" w:rsidRDefault="00E25204">
      <w:pPr>
        <w:pStyle w:val="afffffff1"/>
        <w:framePr w:w="9639" w:h="6974" w:hRule="exact" w:wrap="around" w:vAnchor="page" w:hAnchor="page" w:x="1419" w:y="6408" w:anchorLock="1"/>
        <w:spacing w:before="440" w:after="160"/>
        <w:textAlignment w:val="bottom"/>
        <w:rPr>
          <w:sz w:val="24"/>
          <w:szCs w:val="28"/>
        </w:rPr>
      </w:pPr>
    </w:p>
    <w:p w:rsidR="00E25204" w:rsidRDefault="00E25204">
      <w:pPr>
        <w:pStyle w:val="afffffff1"/>
        <w:framePr w:w="9639" w:h="6974" w:hRule="exact" w:wrap="around" w:vAnchor="page" w:hAnchor="page" w:x="1419" w:y="6408" w:anchorLock="1"/>
        <w:spacing w:before="180" w:line="240" w:lineRule="atLeast"/>
        <w:textAlignment w:val="bottom"/>
        <w:rPr>
          <w:sz w:val="21"/>
          <w:szCs w:val="28"/>
        </w:rPr>
      </w:pPr>
    </w:p>
    <w:p w:rsidR="00E25204" w:rsidRDefault="00E25204" w:rsidP="00CD3EE7">
      <w:pPr>
        <w:pStyle w:val="afffffff1"/>
        <w:framePr w:w="9639" w:h="6974" w:hRule="exact" w:wrap="around" w:vAnchor="page" w:hAnchor="page" w:x="1419" w:y="6408" w:anchorLock="1"/>
        <w:spacing w:beforeLines="300" w:afterLines="30" w:line="240" w:lineRule="auto"/>
        <w:textAlignment w:val="bottom"/>
        <w:rPr>
          <w:b/>
          <w:sz w:val="21"/>
          <w:szCs w:val="28"/>
        </w:rPr>
      </w:pPr>
    </w:p>
    <w:p w:rsidR="00E25204" w:rsidRDefault="00A80450">
      <w:pPr>
        <w:pStyle w:val="a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sidR="00454CDE">
        <w:rPr>
          <w:rFonts w:ascii="黑体"/>
        </w:rPr>
        <w:instrText xml:space="preserve"> FORMTEXT </w:instrText>
      </w:r>
      <w:r>
        <w:rPr>
          <w:rFonts w:ascii="黑体"/>
        </w:rPr>
      </w:r>
      <w:r>
        <w:rPr>
          <w:rFonts w:ascii="黑体"/>
        </w:rPr>
        <w:fldChar w:fldCharType="separate"/>
      </w:r>
      <w:r w:rsidR="00574308">
        <w:rPr>
          <w:rFonts w:ascii="黑体" w:hint="eastAsia"/>
        </w:rPr>
        <w:t>XXXX</w:t>
      </w:r>
      <w:r>
        <w:rPr>
          <w:rFonts w:ascii="黑体"/>
        </w:rPr>
        <w:fldChar w:fldCharType="end"/>
      </w:r>
      <w:bookmarkEnd w:id="10"/>
      <w:r w:rsidR="00454CDE">
        <w:rPr>
          <w:rFonts w:ascii="黑体"/>
        </w:rPr>
        <w:t>-</w:t>
      </w:r>
      <w:r>
        <w:rPr>
          <w:rFonts w:ascii="黑体"/>
        </w:rPr>
        <w:fldChar w:fldCharType="begin">
          <w:ffData>
            <w:name w:val="PLSH_DATE_M"/>
            <w:enabled/>
            <w:calcOnExit w:val="0"/>
            <w:textInput>
              <w:default w:val="XX"/>
              <w:maxLength w:val="2"/>
            </w:textInput>
          </w:ffData>
        </w:fldChar>
      </w:r>
      <w:bookmarkStart w:id="11" w:name="PLSH_DATE_M"/>
      <w:r w:rsidR="00454CDE">
        <w:rPr>
          <w:rFonts w:ascii="黑体"/>
        </w:rPr>
        <w:instrText xml:space="preserve"> FORMTEXT </w:instrText>
      </w:r>
      <w:r>
        <w:rPr>
          <w:rFonts w:ascii="黑体"/>
        </w:rPr>
      </w:r>
      <w:r>
        <w:rPr>
          <w:rFonts w:ascii="黑体"/>
        </w:rPr>
        <w:fldChar w:fldCharType="separate"/>
      </w:r>
      <w:r w:rsidR="00454CDE">
        <w:rPr>
          <w:rFonts w:ascii="黑体"/>
        </w:rPr>
        <w:t>XX</w:t>
      </w:r>
      <w:r>
        <w:rPr>
          <w:rFonts w:ascii="黑体"/>
        </w:rPr>
        <w:fldChar w:fldCharType="end"/>
      </w:r>
      <w:bookmarkEnd w:id="11"/>
      <w:r w:rsidR="00454CDE">
        <w:rPr>
          <w:rFonts w:ascii="黑体"/>
        </w:rPr>
        <w:t>-</w:t>
      </w:r>
      <w:r>
        <w:rPr>
          <w:rFonts w:ascii="黑体"/>
        </w:rPr>
        <w:fldChar w:fldCharType="begin">
          <w:ffData>
            <w:name w:val="PLSH_DATE_D"/>
            <w:enabled/>
            <w:calcOnExit w:val="0"/>
            <w:textInput>
              <w:default w:val="XX"/>
              <w:maxLength w:val="2"/>
            </w:textInput>
          </w:ffData>
        </w:fldChar>
      </w:r>
      <w:bookmarkStart w:id="12" w:name="PLSH_DATE_D"/>
      <w:r w:rsidR="00454CDE">
        <w:rPr>
          <w:rFonts w:ascii="黑体"/>
        </w:rPr>
        <w:instrText xml:space="preserve"> FORMTEXT </w:instrText>
      </w:r>
      <w:r>
        <w:rPr>
          <w:rFonts w:ascii="黑体"/>
        </w:rPr>
      </w:r>
      <w:r>
        <w:rPr>
          <w:rFonts w:ascii="黑体"/>
        </w:rPr>
        <w:fldChar w:fldCharType="separate"/>
      </w:r>
      <w:r w:rsidR="00454CDE">
        <w:rPr>
          <w:rFonts w:ascii="黑体"/>
        </w:rPr>
        <w:t>XX</w:t>
      </w:r>
      <w:r>
        <w:rPr>
          <w:rFonts w:ascii="黑体"/>
        </w:rPr>
        <w:fldChar w:fldCharType="end"/>
      </w:r>
      <w:bookmarkEnd w:id="12"/>
      <w:r w:rsidR="00454CDE">
        <w:rPr>
          <w:rFonts w:hint="eastAsia"/>
        </w:rPr>
        <w:t>发布</w:t>
      </w:r>
    </w:p>
    <w:p w:rsidR="00E25204" w:rsidRDefault="00A80450">
      <w:pPr>
        <w:pStyle w:val="afffffffffa"/>
        <w:framePr w:wrap="around" w:y="14176"/>
      </w:pPr>
      <w:r>
        <w:rPr>
          <w:rFonts w:ascii="黑体"/>
        </w:rPr>
        <w:fldChar w:fldCharType="begin">
          <w:ffData>
            <w:name w:val="CROT_DATE_Y"/>
            <w:enabled/>
            <w:calcOnExit w:val="0"/>
            <w:textInput>
              <w:default w:val="XXXX"/>
              <w:maxLength w:val="4"/>
            </w:textInput>
          </w:ffData>
        </w:fldChar>
      </w:r>
      <w:bookmarkStart w:id="13" w:name="CROT_DATE_Y"/>
      <w:r w:rsidR="00454CDE">
        <w:rPr>
          <w:rFonts w:ascii="黑体"/>
        </w:rPr>
        <w:instrText xml:space="preserve"> FORMTEXT </w:instrText>
      </w:r>
      <w:r>
        <w:rPr>
          <w:rFonts w:ascii="黑体"/>
        </w:rPr>
      </w:r>
      <w:r>
        <w:rPr>
          <w:rFonts w:ascii="黑体"/>
        </w:rPr>
        <w:fldChar w:fldCharType="separate"/>
      </w:r>
      <w:r w:rsidR="00574308">
        <w:rPr>
          <w:rFonts w:ascii="黑体" w:hint="eastAsia"/>
        </w:rPr>
        <w:t>XXXX</w:t>
      </w:r>
      <w:r>
        <w:rPr>
          <w:rFonts w:ascii="黑体"/>
        </w:rPr>
        <w:fldChar w:fldCharType="end"/>
      </w:r>
      <w:bookmarkEnd w:id="13"/>
      <w:r w:rsidR="00454CDE">
        <w:rPr>
          <w:rFonts w:ascii="黑体"/>
        </w:rPr>
        <w:t>-</w:t>
      </w:r>
      <w:r>
        <w:rPr>
          <w:rFonts w:ascii="黑体"/>
        </w:rPr>
        <w:fldChar w:fldCharType="begin">
          <w:ffData>
            <w:name w:val="CROT_DATE_M"/>
            <w:enabled/>
            <w:calcOnExit w:val="0"/>
            <w:textInput>
              <w:default w:val="XX"/>
              <w:maxLength w:val="2"/>
            </w:textInput>
          </w:ffData>
        </w:fldChar>
      </w:r>
      <w:bookmarkStart w:id="14" w:name="CROT_DATE_M"/>
      <w:r w:rsidR="00454CDE">
        <w:rPr>
          <w:rFonts w:ascii="黑体"/>
        </w:rPr>
        <w:instrText xml:space="preserve"> FORMTEXT </w:instrText>
      </w:r>
      <w:r>
        <w:rPr>
          <w:rFonts w:ascii="黑体"/>
        </w:rPr>
      </w:r>
      <w:r>
        <w:rPr>
          <w:rFonts w:ascii="黑体"/>
        </w:rPr>
        <w:fldChar w:fldCharType="separate"/>
      </w:r>
      <w:r w:rsidR="00454CDE">
        <w:rPr>
          <w:rFonts w:ascii="黑体"/>
        </w:rPr>
        <w:t>XX</w:t>
      </w:r>
      <w:r>
        <w:rPr>
          <w:rFonts w:ascii="黑体"/>
        </w:rPr>
        <w:fldChar w:fldCharType="end"/>
      </w:r>
      <w:bookmarkEnd w:id="14"/>
      <w:r w:rsidR="00454CDE">
        <w:rPr>
          <w:rFonts w:ascii="黑体"/>
        </w:rPr>
        <w:t>-</w:t>
      </w:r>
      <w:r>
        <w:rPr>
          <w:rFonts w:ascii="黑体"/>
        </w:rPr>
        <w:fldChar w:fldCharType="begin">
          <w:ffData>
            <w:name w:val="CROT_DATE_D"/>
            <w:enabled/>
            <w:calcOnExit w:val="0"/>
            <w:textInput>
              <w:default w:val="XX"/>
              <w:maxLength w:val="2"/>
            </w:textInput>
          </w:ffData>
        </w:fldChar>
      </w:r>
      <w:bookmarkStart w:id="15" w:name="CROT_DATE_D"/>
      <w:r w:rsidR="00454CDE">
        <w:rPr>
          <w:rFonts w:ascii="黑体"/>
        </w:rPr>
        <w:instrText xml:space="preserve"> FORMTEXT </w:instrText>
      </w:r>
      <w:r>
        <w:rPr>
          <w:rFonts w:ascii="黑体"/>
        </w:rPr>
      </w:r>
      <w:r>
        <w:rPr>
          <w:rFonts w:ascii="黑体"/>
        </w:rPr>
        <w:fldChar w:fldCharType="separate"/>
      </w:r>
      <w:r w:rsidR="00454CDE">
        <w:rPr>
          <w:rFonts w:ascii="黑体"/>
        </w:rPr>
        <w:t>XX</w:t>
      </w:r>
      <w:r>
        <w:rPr>
          <w:rFonts w:ascii="黑体"/>
        </w:rPr>
        <w:fldChar w:fldCharType="end"/>
      </w:r>
      <w:bookmarkEnd w:id="15"/>
      <w:r w:rsidR="00454CDE">
        <w:rPr>
          <w:rFonts w:hint="eastAsia"/>
        </w:rPr>
        <w:t>实施</w:t>
      </w:r>
    </w:p>
    <w:p w:rsidR="00E25204" w:rsidRDefault="00A80450">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sidR="00454CDE">
        <w:rPr>
          <w:rFonts w:hAnsi="黑体"/>
          <w:w w:val="100"/>
          <w:sz w:val="28"/>
        </w:rPr>
        <w:instrText xml:space="preserve"> FORMTEXT </w:instrText>
      </w:r>
      <w:r>
        <w:rPr>
          <w:rFonts w:hAnsi="黑体"/>
          <w:w w:val="100"/>
          <w:sz w:val="28"/>
        </w:rPr>
      </w:r>
      <w:r>
        <w:rPr>
          <w:rFonts w:hAnsi="黑体"/>
          <w:w w:val="100"/>
          <w:sz w:val="28"/>
        </w:rPr>
        <w:fldChar w:fldCharType="separate"/>
      </w:r>
      <w:r w:rsidR="00454CDE">
        <w:rPr>
          <w:rFonts w:hAnsi="黑体" w:hint="eastAsia"/>
          <w:w w:val="100"/>
          <w:sz w:val="28"/>
        </w:rPr>
        <w:t>攀枝花市市场监督管理局</w:t>
      </w:r>
      <w:r>
        <w:rPr>
          <w:rFonts w:hAnsi="黑体"/>
          <w:w w:val="100"/>
          <w:sz w:val="28"/>
        </w:rPr>
        <w:fldChar w:fldCharType="end"/>
      </w:r>
      <w:bookmarkEnd w:id="16"/>
      <w:r w:rsidR="00454CDE">
        <w:rPr>
          <w:rFonts w:ascii="Times New Roman"/>
          <w:w w:val="100"/>
          <w:sz w:val="28"/>
        </w:rPr>
        <w:t>  </w:t>
      </w:r>
      <w:r w:rsidR="00454CDE">
        <w:rPr>
          <w:rStyle w:val="afffffffffff2"/>
          <w:rFonts w:hAnsi="黑体" w:hint="eastAsia"/>
          <w:position w:val="0"/>
        </w:rPr>
        <w:t>发</w:t>
      </w:r>
      <w:r w:rsidR="00454CDE">
        <w:rPr>
          <w:rStyle w:val="afffffffffff2"/>
          <w:rFonts w:hAnsi="黑体" w:hint="eastAsia"/>
          <w:spacing w:val="0"/>
          <w:position w:val="0"/>
        </w:rPr>
        <w:t>布</w:t>
      </w:r>
    </w:p>
    <w:p w:rsidR="00E25204" w:rsidRDefault="00A80450">
      <w:pPr>
        <w:rPr>
          <w:rFonts w:ascii="宋体" w:hAnsi="宋体"/>
          <w:sz w:val="28"/>
          <w:szCs w:val="28"/>
        </w:rPr>
        <w:sectPr w:rsidR="00E25204">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2050"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E25204" w:rsidRDefault="00454CDE">
      <w:pPr>
        <w:pStyle w:val="affffff3"/>
        <w:spacing w:after="468"/>
      </w:pPr>
      <w:bookmarkStart w:id="17" w:name="BookMark1"/>
      <w:bookmarkStart w:id="18" w:name="_Toc179654955"/>
      <w:bookmarkStart w:id="19" w:name="_Toc179661451"/>
      <w:r>
        <w:rPr>
          <w:rFonts w:hint="eastAsia"/>
          <w:spacing w:val="320"/>
        </w:rPr>
        <w:lastRenderedPageBreak/>
        <w:t>目</w:t>
      </w:r>
      <w:r>
        <w:rPr>
          <w:rFonts w:hint="eastAsia"/>
        </w:rPr>
        <w:t>次</w:t>
      </w:r>
    </w:p>
    <w:p w:rsidR="00E25204" w:rsidRDefault="00A80450">
      <w:pPr>
        <w:pStyle w:val="10"/>
        <w:tabs>
          <w:tab w:val="right" w:leader="dot" w:pos="9354"/>
        </w:tabs>
      </w:pPr>
      <w:r w:rsidRPr="00A80450">
        <w:fldChar w:fldCharType="begin"/>
      </w:r>
      <w:r w:rsidR="00454CDE">
        <w:rPr>
          <w:rFonts w:hint="eastAsia"/>
        </w:rPr>
        <w:instrText>TOC \o "1-1" \h</w:instrText>
      </w:r>
      <w:r w:rsidRPr="00A80450">
        <w:fldChar w:fldCharType="separate"/>
      </w:r>
      <w:hyperlink w:anchor="_Toc435649706" w:history="1">
        <w:r w:rsidR="00454CDE">
          <w:rPr>
            <w:rFonts w:hint="eastAsia"/>
            <w:spacing w:val="320"/>
          </w:rPr>
          <w:t>前</w:t>
        </w:r>
        <w:r w:rsidR="00454CDE">
          <w:rPr>
            <w:rFonts w:hint="eastAsia"/>
          </w:rPr>
          <w:t>言</w:t>
        </w:r>
        <w:r w:rsidR="00454CDE">
          <w:tab/>
        </w:r>
        <w:r>
          <w:fldChar w:fldCharType="begin"/>
        </w:r>
        <w:r w:rsidR="00454CDE">
          <w:instrText xml:space="preserve"> PAGEREF _Toc435649706 </w:instrText>
        </w:r>
        <w:r>
          <w:fldChar w:fldCharType="separate"/>
        </w:r>
        <w:r w:rsidR="00454CDE">
          <w:t>II</w:t>
        </w:r>
        <w:r>
          <w:fldChar w:fldCharType="end"/>
        </w:r>
      </w:hyperlink>
    </w:p>
    <w:p w:rsidR="00E25204" w:rsidRDefault="00A80450">
      <w:pPr>
        <w:pStyle w:val="10"/>
        <w:tabs>
          <w:tab w:val="right" w:leader="dot" w:pos="9354"/>
        </w:tabs>
      </w:pPr>
      <w:hyperlink w:anchor="_Toc1133448030" w:history="1">
        <w:r w:rsidR="00454CDE">
          <w:rPr>
            <w:rFonts w:ascii="黑体" w:eastAsia="黑体" w:hint="eastAsia"/>
          </w:rPr>
          <w:t xml:space="preserve">1 </w:t>
        </w:r>
        <w:r w:rsidR="00454CDE">
          <w:rPr>
            <w:rFonts w:hint="eastAsia"/>
          </w:rPr>
          <w:t>范围</w:t>
        </w:r>
        <w:r w:rsidR="00454CDE">
          <w:tab/>
        </w:r>
        <w:r>
          <w:fldChar w:fldCharType="begin"/>
        </w:r>
        <w:r w:rsidR="00454CDE">
          <w:instrText xml:space="preserve"> PAGEREF _Toc1133448030 </w:instrText>
        </w:r>
        <w:r>
          <w:fldChar w:fldCharType="separate"/>
        </w:r>
        <w:r w:rsidR="00454CDE">
          <w:t>1</w:t>
        </w:r>
        <w:r>
          <w:fldChar w:fldCharType="end"/>
        </w:r>
      </w:hyperlink>
    </w:p>
    <w:p w:rsidR="00E25204" w:rsidRDefault="00A80450">
      <w:pPr>
        <w:pStyle w:val="10"/>
        <w:tabs>
          <w:tab w:val="right" w:leader="dot" w:pos="9354"/>
        </w:tabs>
      </w:pPr>
      <w:hyperlink w:anchor="_Toc1366444584" w:history="1">
        <w:r w:rsidR="00454CDE">
          <w:rPr>
            <w:rFonts w:ascii="黑体" w:eastAsia="黑体" w:hint="eastAsia"/>
          </w:rPr>
          <w:t xml:space="preserve">2 </w:t>
        </w:r>
        <w:r w:rsidR="00454CDE">
          <w:rPr>
            <w:rFonts w:hint="eastAsia"/>
          </w:rPr>
          <w:t>规范性引用文件</w:t>
        </w:r>
        <w:r w:rsidR="00454CDE">
          <w:tab/>
        </w:r>
        <w:r>
          <w:fldChar w:fldCharType="begin"/>
        </w:r>
        <w:r w:rsidR="00454CDE">
          <w:instrText xml:space="preserve"> PAGEREF _Toc1366444584 </w:instrText>
        </w:r>
        <w:r>
          <w:fldChar w:fldCharType="separate"/>
        </w:r>
        <w:r w:rsidR="00454CDE">
          <w:t>1</w:t>
        </w:r>
        <w:r>
          <w:fldChar w:fldCharType="end"/>
        </w:r>
      </w:hyperlink>
    </w:p>
    <w:p w:rsidR="00E25204" w:rsidRDefault="00A80450">
      <w:pPr>
        <w:pStyle w:val="10"/>
        <w:tabs>
          <w:tab w:val="right" w:leader="dot" w:pos="9354"/>
        </w:tabs>
      </w:pPr>
      <w:hyperlink w:anchor="_Toc391763387" w:history="1">
        <w:r w:rsidR="00454CDE">
          <w:rPr>
            <w:rFonts w:ascii="黑体" w:eastAsia="黑体" w:hint="eastAsia"/>
          </w:rPr>
          <w:t xml:space="preserve">3 </w:t>
        </w:r>
        <w:r w:rsidR="00454CDE">
          <w:rPr>
            <w:rFonts w:hint="eastAsia"/>
          </w:rPr>
          <w:t>术语和定义</w:t>
        </w:r>
        <w:r w:rsidR="00454CDE">
          <w:tab/>
        </w:r>
        <w:r>
          <w:fldChar w:fldCharType="begin"/>
        </w:r>
        <w:r w:rsidR="00454CDE">
          <w:instrText xml:space="preserve"> PAGEREF _Toc391763387 </w:instrText>
        </w:r>
        <w:r>
          <w:fldChar w:fldCharType="separate"/>
        </w:r>
        <w:r w:rsidR="00454CDE">
          <w:t>1</w:t>
        </w:r>
        <w:r>
          <w:fldChar w:fldCharType="end"/>
        </w:r>
      </w:hyperlink>
    </w:p>
    <w:p w:rsidR="00E25204" w:rsidRDefault="00A80450">
      <w:pPr>
        <w:pStyle w:val="10"/>
        <w:tabs>
          <w:tab w:val="right" w:leader="dot" w:pos="9354"/>
        </w:tabs>
      </w:pPr>
      <w:hyperlink w:anchor="_Toc522236774" w:history="1">
        <w:r w:rsidR="00454CDE">
          <w:rPr>
            <w:rFonts w:ascii="黑体" w:eastAsia="黑体" w:hint="eastAsia"/>
          </w:rPr>
          <w:t xml:space="preserve">4 </w:t>
        </w:r>
        <w:r w:rsidR="00454CDE">
          <w:rPr>
            <w:rFonts w:hint="eastAsia"/>
          </w:rPr>
          <w:t>播前准备</w:t>
        </w:r>
        <w:r w:rsidR="00454CDE">
          <w:tab/>
        </w:r>
        <w:r>
          <w:fldChar w:fldCharType="begin"/>
        </w:r>
        <w:r w:rsidR="00454CDE">
          <w:instrText xml:space="preserve"> PAGEREF _Toc522236774 </w:instrText>
        </w:r>
        <w:r>
          <w:fldChar w:fldCharType="separate"/>
        </w:r>
        <w:r w:rsidR="00454CDE">
          <w:t>1</w:t>
        </w:r>
        <w:r>
          <w:fldChar w:fldCharType="end"/>
        </w:r>
      </w:hyperlink>
    </w:p>
    <w:p w:rsidR="00E25204" w:rsidRDefault="00A80450">
      <w:pPr>
        <w:pStyle w:val="10"/>
        <w:tabs>
          <w:tab w:val="right" w:leader="dot" w:pos="9354"/>
        </w:tabs>
      </w:pPr>
      <w:hyperlink w:anchor="_Toc1240803657" w:history="1">
        <w:r w:rsidR="00454CDE">
          <w:rPr>
            <w:rFonts w:ascii="黑体" w:eastAsia="黑体" w:hint="eastAsia"/>
          </w:rPr>
          <w:t xml:space="preserve">5 </w:t>
        </w:r>
        <w:r w:rsidR="00454CDE">
          <w:t>种植技术</w:t>
        </w:r>
        <w:r w:rsidR="00454CDE">
          <w:rPr>
            <w:rFonts w:hint="eastAsia"/>
          </w:rPr>
          <w:t>措施</w:t>
        </w:r>
        <w:r w:rsidR="00454CDE">
          <w:tab/>
        </w:r>
        <w:r>
          <w:fldChar w:fldCharType="begin"/>
        </w:r>
        <w:r w:rsidR="00454CDE">
          <w:instrText xml:space="preserve"> PAGEREF _Toc1240803657 </w:instrText>
        </w:r>
        <w:r>
          <w:fldChar w:fldCharType="separate"/>
        </w:r>
        <w:r w:rsidR="00454CDE">
          <w:t>2</w:t>
        </w:r>
        <w:r>
          <w:fldChar w:fldCharType="end"/>
        </w:r>
      </w:hyperlink>
    </w:p>
    <w:p w:rsidR="00E25204" w:rsidRDefault="00A80450">
      <w:pPr>
        <w:pStyle w:val="10"/>
        <w:tabs>
          <w:tab w:val="right" w:leader="dot" w:pos="9354"/>
        </w:tabs>
      </w:pPr>
      <w:hyperlink w:anchor="_Toc1650471460" w:history="1">
        <w:r w:rsidR="00454CDE">
          <w:rPr>
            <w:rFonts w:ascii="黑体" w:eastAsia="黑体" w:hint="eastAsia"/>
          </w:rPr>
          <w:t xml:space="preserve">6 </w:t>
        </w:r>
        <w:r w:rsidR="00454CDE">
          <w:rPr>
            <w:rFonts w:hint="eastAsia"/>
          </w:rPr>
          <w:t>病虫害防治</w:t>
        </w:r>
        <w:r w:rsidR="00454CDE">
          <w:tab/>
        </w:r>
        <w:r>
          <w:fldChar w:fldCharType="begin"/>
        </w:r>
        <w:r w:rsidR="00454CDE">
          <w:instrText xml:space="preserve"> PAGEREF _Toc1650471460 </w:instrText>
        </w:r>
        <w:r>
          <w:fldChar w:fldCharType="separate"/>
        </w:r>
        <w:r w:rsidR="00454CDE">
          <w:t>3</w:t>
        </w:r>
        <w:r>
          <w:fldChar w:fldCharType="end"/>
        </w:r>
      </w:hyperlink>
    </w:p>
    <w:p w:rsidR="00E25204" w:rsidRDefault="00A80450">
      <w:pPr>
        <w:pStyle w:val="affffff3"/>
        <w:spacing w:after="468"/>
        <w:sectPr w:rsidR="00E25204">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fldChar w:fldCharType="end"/>
      </w:r>
    </w:p>
    <w:p w:rsidR="00E25204" w:rsidRDefault="00454CDE">
      <w:pPr>
        <w:pStyle w:val="a6"/>
        <w:spacing w:after="468"/>
      </w:pPr>
      <w:bookmarkStart w:id="20" w:name="_Toc435649706"/>
      <w:bookmarkStart w:id="21" w:name="BookMark2"/>
      <w:bookmarkEnd w:id="17"/>
      <w:r>
        <w:rPr>
          <w:rFonts w:hint="eastAsia"/>
          <w:spacing w:val="320"/>
        </w:rPr>
        <w:lastRenderedPageBreak/>
        <w:t>前</w:t>
      </w:r>
      <w:r>
        <w:rPr>
          <w:rFonts w:hint="eastAsia"/>
        </w:rPr>
        <w:t>言</w:t>
      </w:r>
      <w:bookmarkEnd w:id="18"/>
      <w:bookmarkEnd w:id="19"/>
      <w:bookmarkEnd w:id="20"/>
    </w:p>
    <w:p w:rsidR="00E25204" w:rsidRDefault="00454CDE">
      <w:pPr>
        <w:pStyle w:val="affffe"/>
        <w:ind w:firstLine="420"/>
      </w:pPr>
      <w:r>
        <w:rPr>
          <w:rFonts w:hint="eastAsia"/>
        </w:rPr>
        <w:t>本文件按照GB/T 1.1—2020《标准化工作导则  第1部分：标准化文件的结构和起草规则》的规定起草。</w:t>
      </w:r>
    </w:p>
    <w:p w:rsidR="00E25204" w:rsidRDefault="00454CDE">
      <w:pPr>
        <w:pStyle w:val="affffe"/>
        <w:ind w:firstLine="420"/>
      </w:pPr>
      <w:r>
        <w:rPr>
          <w:rFonts w:hint="eastAsia"/>
        </w:rPr>
        <w:t>请注意本文件的某些内容可能涉及专利。本文件的发布机构不承担识别专利的责任。</w:t>
      </w:r>
    </w:p>
    <w:p w:rsidR="00E25204" w:rsidRDefault="00454CDE">
      <w:pPr>
        <w:pStyle w:val="affffe"/>
        <w:ind w:firstLine="420"/>
      </w:pPr>
      <w:r>
        <w:rPr>
          <w:rFonts w:hint="eastAsia"/>
        </w:rPr>
        <w:t xml:space="preserve">本文件由攀枝花市农林科学研究院提出。 </w:t>
      </w:r>
    </w:p>
    <w:p w:rsidR="00E25204" w:rsidRDefault="00454CDE">
      <w:pPr>
        <w:pStyle w:val="affffe"/>
        <w:ind w:firstLine="420"/>
      </w:pPr>
      <w:r>
        <w:rPr>
          <w:rFonts w:hint="eastAsia"/>
        </w:rPr>
        <w:t xml:space="preserve">本文件由攀枝花市农业农村局归口。 </w:t>
      </w:r>
    </w:p>
    <w:p w:rsidR="00E25204" w:rsidRDefault="00454CDE">
      <w:pPr>
        <w:pStyle w:val="affffe"/>
        <w:ind w:firstLine="420"/>
      </w:pPr>
      <w:r>
        <w:rPr>
          <w:rFonts w:hint="eastAsia"/>
        </w:rPr>
        <w:t xml:space="preserve">本文件起草单位：攀枝花市农林科学研究院。 </w:t>
      </w:r>
    </w:p>
    <w:p w:rsidR="00E25204" w:rsidRDefault="00454CDE">
      <w:pPr>
        <w:pStyle w:val="affffe"/>
        <w:ind w:firstLine="420"/>
      </w:pPr>
      <w:r>
        <w:rPr>
          <w:rFonts w:hint="eastAsia"/>
        </w:rPr>
        <w:t xml:space="preserve">本文件主要起草人：向蕊、甲卡拉铁、朱俐遐、李倩、杨永利、李桂珍、黄丹、王珑璋、谢文春、唐金灏。 </w:t>
      </w:r>
    </w:p>
    <w:p w:rsidR="00E25204" w:rsidRDefault="00E25204">
      <w:pPr>
        <w:pStyle w:val="affffe"/>
        <w:ind w:firstLine="420"/>
        <w:sectPr w:rsidR="00E25204">
          <w:pgSz w:w="11906" w:h="16838"/>
          <w:pgMar w:top="2410" w:right="1134" w:bottom="1134" w:left="1134" w:header="1418" w:footer="1134" w:gutter="284"/>
          <w:pgNumType w:fmt="upperRoman"/>
          <w:cols w:space="425"/>
          <w:formProt w:val="0"/>
          <w:docGrid w:type="lines" w:linePitch="312"/>
        </w:sectPr>
      </w:pPr>
    </w:p>
    <w:p w:rsidR="00E25204" w:rsidRDefault="00E25204">
      <w:pPr>
        <w:spacing w:line="20" w:lineRule="exact"/>
        <w:jc w:val="center"/>
        <w:rPr>
          <w:rFonts w:ascii="黑体" w:eastAsia="黑体" w:hAnsi="黑体"/>
          <w:sz w:val="32"/>
          <w:szCs w:val="32"/>
        </w:rPr>
      </w:pPr>
      <w:bookmarkStart w:id="22" w:name="BookMark4"/>
      <w:bookmarkEnd w:id="21"/>
    </w:p>
    <w:p w:rsidR="00E25204" w:rsidRDefault="00E2520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8FB7441DDA45458EA15B0E6EBB60BCA5"/>
        </w:placeholder>
      </w:sdtPr>
      <w:sdtContent>
        <w:p w:rsidR="00E25204" w:rsidRDefault="00454CDE" w:rsidP="00CD3EE7">
          <w:pPr>
            <w:pStyle w:val="afffffffff1"/>
            <w:spacing w:beforeLines="100" w:afterLines="220"/>
          </w:pPr>
          <w:r>
            <w:rPr>
              <w:rFonts w:hint="eastAsia"/>
            </w:rPr>
            <w:t>光叶紫花苕栽培技术规程</w:t>
          </w:r>
        </w:p>
      </w:sdtContent>
    </w:sdt>
    <w:p w:rsidR="00E25204" w:rsidRDefault="00454CDE">
      <w:pPr>
        <w:pStyle w:val="affc"/>
        <w:spacing w:before="312" w:after="312"/>
      </w:pPr>
      <w:bookmarkStart w:id="24" w:name="_Toc179654956"/>
      <w:bookmarkStart w:id="25" w:name="_Toc26718930"/>
      <w:bookmarkStart w:id="26" w:name="_Toc26986771"/>
      <w:bookmarkStart w:id="27" w:name="_Toc179654143"/>
      <w:bookmarkStart w:id="28" w:name="_Toc1133448030"/>
      <w:bookmarkStart w:id="29" w:name="_Toc26986530"/>
      <w:bookmarkStart w:id="30" w:name="_Toc24884211"/>
      <w:bookmarkStart w:id="31" w:name="_Toc26648465"/>
      <w:bookmarkStart w:id="32" w:name="_Toc179661452"/>
      <w:bookmarkStart w:id="33" w:name="_Toc17233333"/>
      <w:bookmarkStart w:id="34" w:name="_Toc17233325"/>
      <w:bookmarkStart w:id="35" w:name="_Toc24884218"/>
      <w:bookmarkEnd w:id="23"/>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rsidR="00E25204" w:rsidRDefault="00454CDE">
      <w:pPr>
        <w:ind w:firstLineChars="200" w:firstLine="420"/>
      </w:pPr>
      <w:bookmarkStart w:id="36" w:name="_Toc26986772"/>
      <w:bookmarkStart w:id="37" w:name="_Toc26986531"/>
      <w:bookmarkStart w:id="38" w:name="_Toc24884219"/>
      <w:bookmarkStart w:id="39" w:name="_Toc26648466"/>
      <w:bookmarkStart w:id="40" w:name="_Toc179661453"/>
      <w:bookmarkStart w:id="41" w:name="_Toc17233334"/>
      <w:bookmarkStart w:id="42" w:name="_Toc24884212"/>
      <w:bookmarkStart w:id="43" w:name="_Toc179654957"/>
      <w:bookmarkStart w:id="44" w:name="_Toc179654144"/>
      <w:bookmarkStart w:id="45" w:name="_Toc26718931"/>
      <w:bookmarkStart w:id="46" w:name="_Toc17233326"/>
      <w:r>
        <w:rPr>
          <w:rFonts w:hint="eastAsia"/>
        </w:rPr>
        <w:t>本文件规定了光叶紫花苕的术语和定义、播前准备、种植技术措施和病虫害防治的技术要求。</w:t>
      </w:r>
    </w:p>
    <w:p w:rsidR="00E25204" w:rsidRDefault="00454CDE">
      <w:pPr>
        <w:ind w:firstLineChars="200" w:firstLine="420"/>
      </w:pPr>
      <w:r>
        <w:rPr>
          <w:rFonts w:hint="eastAsia"/>
        </w:rPr>
        <w:t>本文件适用于攀枝花市区域内光叶紫花苕的栽培。</w:t>
      </w:r>
    </w:p>
    <w:p w:rsidR="00E25204" w:rsidRDefault="00454CDE">
      <w:pPr>
        <w:pStyle w:val="affc"/>
        <w:spacing w:before="312" w:after="312"/>
      </w:pPr>
      <w:bookmarkStart w:id="47" w:name="_Toc1366444584"/>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58C6053D583B4A1FA3BFEE4E8233F8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25204" w:rsidRDefault="00454CDE">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25204" w:rsidRDefault="00454CDE">
      <w:pPr>
        <w:pStyle w:val="affffe"/>
        <w:ind w:firstLine="420"/>
      </w:pPr>
      <w:r>
        <w:rPr>
          <w:rFonts w:hint="eastAsia"/>
        </w:rPr>
        <w:t>GB 6141-2008  豆科草种子质量分级</w:t>
      </w:r>
    </w:p>
    <w:p w:rsidR="00E25204" w:rsidRDefault="00454CDE">
      <w:pPr>
        <w:pStyle w:val="affffe"/>
        <w:ind w:firstLine="420"/>
      </w:pPr>
      <w:r>
        <w:rPr>
          <w:rFonts w:hint="eastAsia"/>
        </w:rPr>
        <w:t>NY/T 4538-2025大豆根瘤菌接种及其配套施肥技术规程</w:t>
      </w:r>
    </w:p>
    <w:p w:rsidR="00E25204" w:rsidRDefault="00454CDE">
      <w:pPr>
        <w:pStyle w:val="affffe"/>
        <w:ind w:firstLine="420"/>
      </w:pPr>
      <w:r>
        <w:rPr>
          <w:rFonts w:hint="eastAsia"/>
        </w:rPr>
        <w:t>NY/T 496  肥料合理使用准则通则</w:t>
      </w:r>
    </w:p>
    <w:p w:rsidR="00E25204" w:rsidRDefault="00454CDE">
      <w:pPr>
        <w:pStyle w:val="affffe"/>
        <w:ind w:firstLine="420"/>
      </w:pPr>
      <w:r>
        <w:rPr>
          <w:rFonts w:hint="eastAsia"/>
        </w:rPr>
        <w:t>GB 5084 农田灌溉水质标准</w:t>
      </w:r>
    </w:p>
    <w:p w:rsidR="00E25204" w:rsidRDefault="00454CDE">
      <w:pPr>
        <w:pStyle w:val="affffe"/>
        <w:ind w:firstLine="420"/>
      </w:pPr>
      <w:r>
        <w:rPr>
          <w:rFonts w:hint="eastAsia"/>
        </w:rPr>
        <w:t>GB/T 8321农药合理使用准则</w:t>
      </w:r>
    </w:p>
    <w:p w:rsidR="00E25204" w:rsidRDefault="00454CDE">
      <w:pPr>
        <w:pStyle w:val="affc"/>
        <w:spacing w:before="312" w:after="312"/>
      </w:pPr>
      <w:bookmarkStart w:id="48" w:name="_Toc179654145"/>
      <w:bookmarkStart w:id="49" w:name="_Toc179661454"/>
      <w:bookmarkStart w:id="50" w:name="_Toc391763387"/>
      <w:bookmarkStart w:id="51" w:name="_Toc179654958"/>
      <w:r>
        <w:rPr>
          <w:rFonts w:hint="eastAsia"/>
          <w:szCs w:val="21"/>
        </w:rPr>
        <w:t>术语和定义</w:t>
      </w:r>
      <w:bookmarkEnd w:id="48"/>
      <w:bookmarkEnd w:id="49"/>
      <w:bookmarkEnd w:id="50"/>
      <w:bookmarkEnd w:id="51"/>
    </w:p>
    <w:bookmarkStart w:id="52" w:name="_Toc26986532" w:displacedByCustomXml="next"/>
    <w:bookmarkEnd w:id="52" w:displacedByCustomXml="next"/>
    <w:sdt>
      <w:sdtPr>
        <w:id w:val="-1909835108"/>
        <w:placeholder>
          <w:docPart w:val="7BCCCEE344ED45D5826E44A8A690A4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25204" w:rsidRDefault="00454CDE">
          <w:pPr>
            <w:pStyle w:val="affffe"/>
            <w:ind w:firstLine="420"/>
          </w:pPr>
          <w:r>
            <w:t>下列术语和定义适用于本文件。</w:t>
          </w:r>
        </w:p>
      </w:sdtContent>
    </w:sdt>
    <w:p w:rsidR="00E25204" w:rsidRDefault="00454CDE">
      <w:pPr>
        <w:pStyle w:val="affffffffffd"/>
        <w:ind w:left="420" w:hangingChars="200" w:hanging="420"/>
        <w:rPr>
          <w:rFonts w:ascii="黑体" w:eastAsia="黑体" w:hAnsi="黑体"/>
        </w:rPr>
      </w:pPr>
      <w:r>
        <w:rPr>
          <w:rFonts w:ascii="黑体" w:eastAsia="黑体" w:hAnsi="黑体"/>
        </w:rPr>
        <w:br/>
      </w:r>
      <w:r>
        <w:rPr>
          <w:rFonts w:ascii="黑体" w:eastAsia="黑体" w:hAnsi="黑体" w:cs="宋体" w:hint="eastAsia"/>
          <w:szCs w:val="21"/>
        </w:rPr>
        <w:t>光叶紫花苕</w:t>
      </w:r>
      <w:r>
        <w:rPr>
          <w:rFonts w:ascii="黑体" w:eastAsia="黑体" w:hAnsi="黑体" w:cs="宋体"/>
          <w:i/>
          <w:iCs/>
          <w:szCs w:val="21"/>
        </w:rPr>
        <w:t>Vicia villosa var. glabrescens</w:t>
      </w:r>
    </w:p>
    <w:p w:rsidR="00E25204" w:rsidRDefault="00454CDE">
      <w:pPr>
        <w:pStyle w:val="affffe"/>
        <w:ind w:firstLine="420"/>
      </w:pPr>
      <w:r>
        <w:rPr>
          <w:rFonts w:hint="eastAsia"/>
        </w:rPr>
        <w:t>属</w:t>
      </w:r>
      <w:r>
        <w:t>豆科野豌豆属</w:t>
      </w:r>
      <w:r>
        <w:rPr>
          <w:rFonts w:hint="eastAsia"/>
        </w:rPr>
        <w:t>，又名稀毛苕子，越年生或一年生草本绿肥植物。</w:t>
      </w:r>
    </w:p>
    <w:p w:rsidR="00E25204" w:rsidRDefault="00454CD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单播 monocropping</w:t>
      </w:r>
    </w:p>
    <w:p w:rsidR="00E25204" w:rsidRDefault="00454CDE" w:rsidP="00574308">
      <w:pPr>
        <w:pStyle w:val="afffffffffff4"/>
        <w:ind w:firstLine="420"/>
      </w:pPr>
      <w:r>
        <w:rPr>
          <w:rFonts w:hint="eastAsia"/>
        </w:rPr>
        <w:t>在同一地块上，只单独播种一种作物的种植方式。</w:t>
      </w:r>
    </w:p>
    <w:p w:rsidR="00E25204" w:rsidRDefault="00E25204">
      <w:pPr>
        <w:pStyle w:val="affffffffffd"/>
        <w:ind w:left="420" w:hangingChars="200" w:hanging="420"/>
        <w:rPr>
          <w:rFonts w:ascii="黑体" w:eastAsia="黑体" w:hAnsi="黑体"/>
        </w:rPr>
      </w:pPr>
    </w:p>
    <w:p w:rsidR="00E25204" w:rsidRDefault="00454CDE">
      <w:pPr>
        <w:pStyle w:val="affffffffffd"/>
        <w:numPr>
          <w:ilvl w:val="2"/>
          <w:numId w:val="0"/>
        </w:numPr>
        <w:ind w:firstLineChars="200" w:firstLine="420"/>
        <w:rPr>
          <w:rFonts w:ascii="黑体" w:eastAsia="黑体" w:hAnsi="黑体"/>
        </w:rPr>
      </w:pPr>
      <w:r>
        <w:rPr>
          <w:rFonts w:ascii="黑体" w:eastAsia="黑体" w:hAnsi="黑体" w:hint="eastAsia"/>
        </w:rPr>
        <w:t xml:space="preserve">混播 mixed cropping </w:t>
      </w:r>
    </w:p>
    <w:p w:rsidR="00E25204" w:rsidRDefault="00454CDE">
      <w:pPr>
        <w:pStyle w:val="affffe"/>
        <w:ind w:firstLine="420"/>
      </w:pPr>
      <w:r>
        <w:rPr>
          <w:rFonts w:hint="eastAsia"/>
        </w:rPr>
        <w:t>在同一地块上，同时或先后种植两种及以上作物的种植方式。</w:t>
      </w:r>
    </w:p>
    <w:p w:rsidR="00E25204" w:rsidRDefault="00454CD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留茬高度 mowing height</w:t>
      </w:r>
    </w:p>
    <w:p w:rsidR="00E25204" w:rsidRDefault="00454CDE">
      <w:pPr>
        <w:pStyle w:val="affffe"/>
        <w:ind w:firstLine="420"/>
      </w:pPr>
      <w:r>
        <w:rPr>
          <w:rFonts w:hint="eastAsia"/>
        </w:rPr>
        <w:t>作物刈割后，残留在田间地面以上的茎秆部分所保留的垂直高度。</w:t>
      </w:r>
    </w:p>
    <w:p w:rsidR="00E25204" w:rsidRDefault="00454CDE">
      <w:pPr>
        <w:pStyle w:val="affc"/>
        <w:spacing w:before="312" w:after="312"/>
      </w:pPr>
      <w:bookmarkStart w:id="53" w:name="_Toc522236774"/>
      <w:r>
        <w:rPr>
          <w:rFonts w:hint="eastAsia"/>
        </w:rPr>
        <w:t>播前准备</w:t>
      </w:r>
      <w:bookmarkEnd w:id="53"/>
    </w:p>
    <w:p w:rsidR="00E25204" w:rsidRDefault="00454CDE">
      <w:pPr>
        <w:pStyle w:val="affffffff7"/>
        <w:ind w:left="0"/>
        <w:rPr>
          <w:rFonts w:ascii="黑体" w:eastAsia="黑体"/>
        </w:rPr>
      </w:pPr>
      <w:r>
        <w:rPr>
          <w:rFonts w:ascii="黑体" w:eastAsia="黑体" w:hint="eastAsia"/>
        </w:rPr>
        <w:t>种子筛选及预处理</w:t>
      </w:r>
    </w:p>
    <w:p w:rsidR="00E25204" w:rsidRDefault="00454CDE">
      <w:pPr>
        <w:pStyle w:val="affe"/>
        <w:spacing w:before="156" w:after="156"/>
      </w:pPr>
      <w:r>
        <w:rPr>
          <w:rFonts w:hint="eastAsia"/>
        </w:rPr>
        <w:t>种子选择</w:t>
      </w:r>
    </w:p>
    <w:p w:rsidR="00E25204" w:rsidRDefault="00454CDE" w:rsidP="00574308">
      <w:pPr>
        <w:pStyle w:val="affffe"/>
        <w:ind w:firstLine="420"/>
      </w:pPr>
      <w:r>
        <w:rPr>
          <w:rFonts w:hAnsi="宋体" w:cs="宋体" w:hint="eastAsia"/>
        </w:rPr>
        <w:lastRenderedPageBreak/>
        <w:t>选用优质、抗病虫强、抗逆性强的品种。种子质量应符合GB 6141</w:t>
      </w:r>
      <w:r w:rsidR="008C474B">
        <w:rPr>
          <w:rFonts w:hAnsi="宋体" w:cs="宋体" w:hint="eastAsia"/>
        </w:rPr>
        <w:t>—</w:t>
      </w:r>
      <w:r>
        <w:rPr>
          <w:rFonts w:hAnsi="宋体" w:cs="宋体" w:hint="eastAsia"/>
        </w:rPr>
        <w:t>2008的要求。</w:t>
      </w:r>
    </w:p>
    <w:p w:rsidR="00E25204" w:rsidRDefault="00454CDE">
      <w:pPr>
        <w:pStyle w:val="affe"/>
        <w:spacing w:before="156" w:after="156"/>
      </w:pPr>
      <w:r>
        <w:rPr>
          <w:rFonts w:hint="eastAsia"/>
        </w:rPr>
        <w:t>种子处理</w:t>
      </w:r>
    </w:p>
    <w:p w:rsidR="00E25204" w:rsidRDefault="00454CDE" w:rsidP="00574308">
      <w:pPr>
        <w:pStyle w:val="affffe"/>
        <w:adjustRightInd w:val="0"/>
        <w:snapToGrid w:val="0"/>
        <w:ind w:firstLine="420"/>
      </w:pPr>
      <w:r>
        <w:rPr>
          <w:rFonts w:hint="eastAsia"/>
        </w:rPr>
        <w:t>播种前晒种1 d～2 d，然后将有病斑、虫伤、霉烂、杂籽剔除 ，再用温水中浸泡2 h～4 h后，用种子重量0.4%的多菌灵可湿性粉剂拌种，取出阴干后播种。</w:t>
      </w:r>
    </w:p>
    <w:p w:rsidR="00E25204" w:rsidRDefault="00454CDE" w:rsidP="00574308">
      <w:pPr>
        <w:pStyle w:val="affffe"/>
        <w:adjustRightInd w:val="0"/>
        <w:snapToGrid w:val="0"/>
        <w:ind w:firstLine="420"/>
      </w:pPr>
      <w:r>
        <w:rPr>
          <w:rFonts w:hint="eastAsia"/>
        </w:rPr>
        <w:t>未种植过豆科植物的土壤可按规范使用适配根瘤菌进行拌种，需依据播种面积或大豆种子重量，参照大豆根瘤菌菌剂产品说明书确定用量，确保每粒种子的根瘤菌接种量不低于1×10⁴ cfu，且拌种作业需在播种前12小时内完成，按照NY/T 4538-2025 7.1操作。</w:t>
      </w:r>
    </w:p>
    <w:p w:rsidR="00E25204" w:rsidRDefault="00454CDE" w:rsidP="00CD3EE7">
      <w:pPr>
        <w:pStyle w:val="affffffff7"/>
        <w:spacing w:beforeLines="50" w:afterLines="50"/>
        <w:ind w:left="0"/>
      </w:pPr>
      <w:r>
        <w:rPr>
          <w:rFonts w:ascii="黑体" w:eastAsia="黑体" w:hint="eastAsia"/>
        </w:rPr>
        <w:t>整地与施基肥</w:t>
      </w:r>
    </w:p>
    <w:p w:rsidR="00E25204" w:rsidRDefault="00454CDE">
      <w:pPr>
        <w:pStyle w:val="affe"/>
        <w:spacing w:before="156" w:after="156"/>
      </w:pPr>
      <w:r>
        <w:rPr>
          <w:rFonts w:hint="eastAsia"/>
        </w:rPr>
        <w:t>整地</w:t>
      </w:r>
    </w:p>
    <w:p w:rsidR="00E25204" w:rsidRDefault="00454CDE" w:rsidP="00574308">
      <w:pPr>
        <w:pStyle w:val="affffe"/>
        <w:ind w:firstLine="420"/>
      </w:pPr>
      <w:r>
        <w:rPr>
          <w:rFonts w:hint="eastAsia"/>
        </w:rPr>
        <w:t>包含旋耕、翻耕和免耕三种方式：旋耕要求深度达到15 cm～25 cm，翻耕深度为10 cm～15 cm，免耕则无需进行上述耕翻环节，可直接施肥播种；其中，耕地通常优先采用免耕方式，园地首次种植前建议选择旋耕或翻耕，且所有整地方式均需做到土块耙碎、地面平整，清除杂草与杂物，避免影响后续种植。</w:t>
      </w:r>
    </w:p>
    <w:p w:rsidR="00E25204" w:rsidRDefault="00454CDE">
      <w:pPr>
        <w:pStyle w:val="affe"/>
        <w:spacing w:before="156" w:after="156"/>
      </w:pPr>
      <w:r>
        <w:rPr>
          <w:rFonts w:hint="eastAsia"/>
        </w:rPr>
        <w:t>基肥施用</w:t>
      </w:r>
    </w:p>
    <w:p w:rsidR="00E25204" w:rsidRDefault="00454CDE">
      <w:pPr>
        <w:pStyle w:val="affffffff7"/>
        <w:numPr>
          <w:ilvl w:val="2"/>
          <w:numId w:val="0"/>
        </w:numPr>
        <w:ind w:firstLineChars="200" w:firstLine="420"/>
      </w:pPr>
      <w:r>
        <w:rPr>
          <w:rFonts w:hint="eastAsia"/>
        </w:rPr>
        <w:t>按照667 m²撒施复合肥（15:15:15）25 kg～30 kg + 过磷酸钙 10 kg作底肥。均匀撒施肥料，耕整土壤2</w:t>
      </w:r>
      <w:r w:rsidR="008C474B">
        <w:rPr>
          <w:rFonts w:hint="eastAsia"/>
        </w:rPr>
        <w:t>遍</w:t>
      </w:r>
      <w:r>
        <w:rPr>
          <w:rFonts w:hint="eastAsia"/>
        </w:rPr>
        <w:t>～3</w:t>
      </w:r>
      <w:bookmarkStart w:id="54" w:name="OLE_LINK19"/>
      <w:bookmarkStart w:id="55" w:name="OLE_LINK20"/>
      <w:r>
        <w:rPr>
          <w:rFonts w:hint="eastAsia"/>
        </w:rPr>
        <w:t>遍</w:t>
      </w:r>
      <w:bookmarkEnd w:id="54"/>
      <w:bookmarkEnd w:id="55"/>
      <w:r>
        <w:rPr>
          <w:rFonts w:hint="eastAsia"/>
        </w:rPr>
        <w:t xml:space="preserve">，保证土壤细碎疏松，肥料均匀。肥料使用符合NY/T 496规定。 </w:t>
      </w:r>
    </w:p>
    <w:p w:rsidR="00E25204" w:rsidRDefault="00454CDE">
      <w:pPr>
        <w:pStyle w:val="affc"/>
        <w:spacing w:before="312" w:after="312"/>
      </w:pPr>
      <w:bookmarkStart w:id="56" w:name="_Toc1240803657"/>
      <w:r>
        <w:t>种植技术</w:t>
      </w:r>
      <w:r>
        <w:rPr>
          <w:rFonts w:hint="eastAsia"/>
        </w:rPr>
        <w:t>措施</w:t>
      </w:r>
      <w:bookmarkEnd w:id="56"/>
    </w:p>
    <w:p w:rsidR="00E25204" w:rsidRDefault="00454CDE">
      <w:pPr>
        <w:pStyle w:val="affd"/>
        <w:spacing w:before="156" w:after="156"/>
        <w:ind w:left="0"/>
      </w:pPr>
      <w:r>
        <w:rPr>
          <w:rFonts w:hint="eastAsia"/>
        </w:rPr>
        <w:t>播种时间</w:t>
      </w:r>
    </w:p>
    <w:p w:rsidR="00E25204" w:rsidRDefault="00454CDE">
      <w:pPr>
        <w:snapToGrid w:val="0"/>
        <w:spacing w:line="240" w:lineRule="auto"/>
        <w:ind w:firstLineChars="200" w:firstLine="420"/>
        <w:rPr>
          <w:rFonts w:ascii="宋体" w:hAnsi="Times New Roman"/>
          <w:kern w:val="0"/>
          <w:szCs w:val="20"/>
        </w:rPr>
      </w:pPr>
      <w:r>
        <w:rPr>
          <w:rFonts w:ascii="宋体" w:hAnsi="Times New Roman" w:hint="eastAsia"/>
          <w:kern w:val="0"/>
          <w:szCs w:val="20"/>
        </w:rPr>
        <w:t>春播在 2月中旬～3月初播种，在海拔 1000 m～2500 m区域内有备灌溉条件的耕地、园地、草地。夏播在 7月初～ 8月中旬播种，在海拔 2800 m～3500 m区的旱地、草地。秋播在9月初～10月中旬，在海拔 1000 m～2500 m区域的耕地、园地。</w:t>
      </w:r>
    </w:p>
    <w:p w:rsidR="00E25204" w:rsidRDefault="00454CDE">
      <w:pPr>
        <w:pStyle w:val="affd"/>
        <w:spacing w:before="156" w:after="156"/>
        <w:ind w:left="0"/>
      </w:pPr>
      <w:r>
        <w:rPr>
          <w:rFonts w:hint="eastAsia"/>
        </w:rPr>
        <w:t>播种方式及播种量</w:t>
      </w:r>
    </w:p>
    <w:p w:rsidR="00E25204" w:rsidRDefault="00454CDE">
      <w:pPr>
        <w:pStyle w:val="affe"/>
        <w:spacing w:before="156" w:after="156"/>
      </w:pPr>
      <w:r>
        <w:rPr>
          <w:rFonts w:hint="eastAsia"/>
        </w:rPr>
        <w:t>单播</w:t>
      </w:r>
    </w:p>
    <w:p w:rsidR="00E25204" w:rsidRDefault="00454CDE" w:rsidP="00574308">
      <w:pPr>
        <w:pStyle w:val="affffe"/>
        <w:ind w:firstLine="420"/>
      </w:pPr>
      <w:r>
        <w:rPr>
          <w:rFonts w:hint="eastAsia"/>
        </w:rPr>
        <w:t>条播时作绿肥用种4 kg～4.5 kg、种子地用种1.5 kg～2 kg、生产饲草用种4.5 kg～5 kg，撒播时作绿肥用种5.5 kg～6 kg、种子地用种2 kg～2.8 kg，穴播时生产饲草用种4 kg～4.5 kg且行株距为30 cm×20 cm。</w:t>
      </w:r>
    </w:p>
    <w:p w:rsidR="00E25204" w:rsidRDefault="00454CDE">
      <w:pPr>
        <w:pStyle w:val="affe"/>
        <w:spacing w:before="156" w:after="156"/>
      </w:pPr>
      <w:r>
        <w:rPr>
          <w:rFonts w:hint="eastAsia"/>
        </w:rPr>
        <w:t>混播</w:t>
      </w:r>
    </w:p>
    <w:p w:rsidR="00E25204" w:rsidRDefault="00454CDE" w:rsidP="00574308">
      <w:pPr>
        <w:pStyle w:val="affffe"/>
        <w:ind w:firstLine="420"/>
      </w:pPr>
      <w:r>
        <w:rPr>
          <w:rFonts w:hint="eastAsia"/>
        </w:rPr>
        <w:t>作物混播生产时，以豆科和禾本科品种混播最为经济有效，可使用一年生黑麦草、饲用燕麦、小黑麦、黑麦、大麦。混播比例及用量：一年生黑麦草：光叶紫花苕= 1：2，即：每亩种子用量为：一年生黑麦草 1</w:t>
      </w:r>
      <w:r w:rsidR="008C474B">
        <w:t xml:space="preserve"> kg</w:t>
      </w:r>
      <w:r w:rsidR="008C474B">
        <w:rPr>
          <w:rFonts w:hint="eastAsia"/>
        </w:rPr>
        <w:t>～</w:t>
      </w:r>
      <w:r>
        <w:rPr>
          <w:rFonts w:hint="eastAsia"/>
        </w:rPr>
        <w:t>2 kg、光叶紫花苕2</w:t>
      </w:r>
      <w:r w:rsidR="008C474B">
        <w:t xml:space="preserve"> kg</w:t>
      </w:r>
      <w:bookmarkStart w:id="57" w:name="OLE_LINK17"/>
      <w:bookmarkStart w:id="58" w:name="OLE_LINK18"/>
      <w:r>
        <w:rPr>
          <w:rFonts w:hint="eastAsia"/>
        </w:rPr>
        <w:t>～</w:t>
      </w:r>
      <w:bookmarkEnd w:id="57"/>
      <w:bookmarkEnd w:id="58"/>
      <w:r>
        <w:rPr>
          <w:rFonts w:hint="eastAsia"/>
        </w:rPr>
        <w:t>2.5</w:t>
      </w:r>
      <w:bookmarkStart w:id="59" w:name="OLE_LINK15"/>
      <w:bookmarkStart w:id="60" w:name="OLE_LINK16"/>
      <w:r>
        <w:rPr>
          <w:rFonts w:hint="eastAsia"/>
        </w:rPr>
        <w:t xml:space="preserve"> kg</w:t>
      </w:r>
      <w:bookmarkEnd w:id="59"/>
      <w:bookmarkEnd w:id="60"/>
      <w:r>
        <w:rPr>
          <w:rFonts w:hint="eastAsia"/>
        </w:rPr>
        <w:t>；饲用燕麦、小黑麦、黑麦、大麦：光叶紫花苕= 4 : 1，即：饲用燕麦等4</w:t>
      </w:r>
      <w:r w:rsidR="008C474B">
        <w:t xml:space="preserve"> kg</w:t>
      </w:r>
      <w:r>
        <w:rPr>
          <w:rFonts w:hint="eastAsia"/>
        </w:rPr>
        <w:t>～5 kg +光叶紫花苕1</w:t>
      </w:r>
      <w:r w:rsidR="008C474B">
        <w:rPr>
          <w:rFonts w:hint="eastAsia"/>
        </w:rPr>
        <w:t xml:space="preserve"> kg</w:t>
      </w:r>
      <w:r>
        <w:rPr>
          <w:rFonts w:hint="eastAsia"/>
        </w:rPr>
        <w:t>～2 kg。</w:t>
      </w:r>
    </w:p>
    <w:p w:rsidR="00E25204" w:rsidRDefault="00454CDE">
      <w:pPr>
        <w:pStyle w:val="affd"/>
        <w:spacing w:before="156" w:after="156"/>
        <w:ind w:left="0"/>
      </w:pPr>
      <w:r>
        <w:t>苗期管理</w:t>
      </w:r>
    </w:p>
    <w:p w:rsidR="00E25204" w:rsidRDefault="00454CDE">
      <w:pPr>
        <w:pStyle w:val="affd"/>
        <w:numPr>
          <w:ilvl w:val="2"/>
          <w:numId w:val="0"/>
        </w:numPr>
        <w:spacing w:beforeLines="0" w:afterLines="0"/>
        <w:ind w:firstLineChars="200" w:firstLine="420"/>
        <w:rPr>
          <w:rFonts w:ascii="宋体" w:eastAsia="宋体"/>
        </w:rPr>
      </w:pPr>
      <w:r>
        <w:rPr>
          <w:rFonts w:ascii="宋体" w:eastAsia="宋体" w:hint="eastAsia"/>
        </w:rPr>
        <w:lastRenderedPageBreak/>
        <w:t>苗期宜进行杂草防除，人工拔除、挖除，或者在杂草开花结籽前刈割进行除草。除草剂等农药需符合 GB/T 8321的规定。</w:t>
      </w:r>
    </w:p>
    <w:p w:rsidR="00E25204" w:rsidRDefault="00454CDE">
      <w:pPr>
        <w:pStyle w:val="affd"/>
        <w:spacing w:before="156" w:after="156"/>
        <w:ind w:left="0"/>
      </w:pPr>
      <w:r>
        <w:rPr>
          <w:rFonts w:hint="eastAsia"/>
        </w:rPr>
        <w:t xml:space="preserve">水分管理 </w:t>
      </w:r>
    </w:p>
    <w:p w:rsidR="00E25204" w:rsidRDefault="00454CDE" w:rsidP="00574308">
      <w:pPr>
        <w:pStyle w:val="affffe"/>
        <w:ind w:firstLine="420"/>
      </w:pPr>
      <w:r>
        <w:rPr>
          <w:rFonts w:hint="eastAsia"/>
        </w:rPr>
        <w:t>在11月下旬灌越冬水1次，翌年3月初灌返青水1次，水质要符合GB 5084要求。</w:t>
      </w:r>
    </w:p>
    <w:p w:rsidR="00E25204" w:rsidRDefault="00454CDE">
      <w:pPr>
        <w:pStyle w:val="affd"/>
        <w:spacing w:before="156" w:after="156"/>
        <w:ind w:left="0"/>
      </w:pPr>
      <w:r>
        <w:t>收割利用</w:t>
      </w:r>
    </w:p>
    <w:p w:rsidR="00E25204" w:rsidRDefault="00454CDE" w:rsidP="00574308">
      <w:pPr>
        <w:pStyle w:val="affffe"/>
        <w:ind w:firstLine="420"/>
      </w:pPr>
      <w:r>
        <w:rPr>
          <w:rFonts w:hint="eastAsia"/>
        </w:rPr>
        <w:t>第一次刈割在植株高度达40</w:t>
      </w:r>
      <w:r w:rsidR="008C474B">
        <w:rPr>
          <w:rFonts w:hint="eastAsia"/>
        </w:rPr>
        <w:t xml:space="preserve"> cm</w:t>
      </w:r>
      <w:r>
        <w:rPr>
          <w:rFonts w:hint="eastAsia"/>
        </w:rPr>
        <w:t>～50</w:t>
      </w:r>
      <w:bookmarkStart w:id="61" w:name="OLE_LINK11"/>
      <w:bookmarkStart w:id="62" w:name="OLE_LINK12"/>
      <w:r w:rsidR="008C474B">
        <w:rPr>
          <w:rFonts w:hint="eastAsia"/>
        </w:rPr>
        <w:t xml:space="preserve"> </w:t>
      </w:r>
      <w:r>
        <w:rPr>
          <w:rFonts w:hint="eastAsia"/>
        </w:rPr>
        <w:t>cm</w:t>
      </w:r>
      <w:bookmarkEnd w:id="61"/>
      <w:bookmarkEnd w:id="62"/>
      <w:r>
        <w:rPr>
          <w:rFonts w:hint="eastAsia"/>
        </w:rPr>
        <w:t>时进行，留茬高度为8</w:t>
      </w:r>
      <w:r w:rsidR="008C474B">
        <w:rPr>
          <w:rFonts w:hint="eastAsia"/>
        </w:rPr>
        <w:t xml:space="preserve"> cm</w:t>
      </w:r>
      <w:r>
        <w:rPr>
          <w:rFonts w:hint="eastAsia"/>
        </w:rPr>
        <w:t>～10 cm，待长度达40</w:t>
      </w:r>
      <w:r w:rsidR="008C474B">
        <w:rPr>
          <w:rFonts w:hint="eastAsia"/>
        </w:rPr>
        <w:t xml:space="preserve"> cm</w:t>
      </w:r>
      <w:r>
        <w:rPr>
          <w:rFonts w:hint="eastAsia"/>
        </w:rPr>
        <w:t>～50 cm时可再次刈割，一般刈割2</w:t>
      </w:r>
      <w:r w:rsidR="008C474B">
        <w:rPr>
          <w:rFonts w:hint="eastAsia"/>
        </w:rPr>
        <w:t>茬</w:t>
      </w:r>
      <w:r>
        <w:rPr>
          <w:rFonts w:hint="eastAsia"/>
        </w:rPr>
        <w:t>～4</w:t>
      </w:r>
      <w:bookmarkStart w:id="63" w:name="OLE_LINK13"/>
      <w:bookmarkStart w:id="64" w:name="OLE_LINK14"/>
      <w:r>
        <w:rPr>
          <w:rFonts w:hint="eastAsia"/>
        </w:rPr>
        <w:t>茬</w:t>
      </w:r>
      <w:bookmarkEnd w:id="63"/>
      <w:bookmarkEnd w:id="64"/>
      <w:r>
        <w:rPr>
          <w:rFonts w:hint="eastAsia"/>
        </w:rPr>
        <w:t>。可用于饲草、种子生产和绿肥压青。</w:t>
      </w:r>
    </w:p>
    <w:p w:rsidR="00E25204" w:rsidRDefault="00454CDE">
      <w:pPr>
        <w:pStyle w:val="affc"/>
        <w:spacing w:before="312" w:after="312"/>
      </w:pPr>
      <w:bookmarkStart w:id="65" w:name="_Toc1650471460"/>
      <w:r>
        <w:rPr>
          <w:rFonts w:hint="eastAsia"/>
        </w:rPr>
        <w:t>病虫害防治</w:t>
      </w:r>
      <w:bookmarkEnd w:id="65"/>
    </w:p>
    <w:p w:rsidR="00E25204" w:rsidRDefault="00454CDE">
      <w:pPr>
        <w:pStyle w:val="affd"/>
        <w:spacing w:before="156" w:after="156"/>
        <w:ind w:left="0"/>
      </w:pPr>
      <w:r>
        <w:rPr>
          <w:rFonts w:hint="eastAsia"/>
        </w:rPr>
        <w:t>主要病虫害</w:t>
      </w:r>
    </w:p>
    <w:p w:rsidR="00E25204" w:rsidRDefault="00454CDE">
      <w:pPr>
        <w:pStyle w:val="afffffffffff4"/>
        <w:adjustRightInd w:val="0"/>
        <w:snapToGrid w:val="0"/>
        <w:ind w:firstLine="420"/>
      </w:pPr>
      <w:r>
        <w:t>主要有白粉病、</w:t>
      </w:r>
      <w:r>
        <w:rPr>
          <w:rFonts w:hint="eastAsia"/>
        </w:rPr>
        <w:t>叶斑病、</w:t>
      </w:r>
      <w:r>
        <w:t>蚜虫</w:t>
      </w:r>
      <w:r>
        <w:rPr>
          <w:rFonts w:hint="eastAsia"/>
        </w:rPr>
        <w:t>和豆荚螟</w:t>
      </w:r>
      <w:r>
        <w:t>。白粉病一般在深秋和初春易发，</w:t>
      </w:r>
      <w:r>
        <w:rPr>
          <w:rFonts w:hint="eastAsia"/>
        </w:rPr>
        <w:t>叶斑病在生长中后期、高温高湿条件下易发，</w:t>
      </w:r>
      <w:r>
        <w:t>蚜虫一般在冬春干旱时期易发，</w:t>
      </w:r>
      <w:r>
        <w:rPr>
          <w:rFonts w:hint="eastAsia"/>
        </w:rPr>
        <w:t>豆荚螟</w:t>
      </w:r>
      <w:r>
        <w:t>一般在开花结荚期易发</w:t>
      </w:r>
      <w:r>
        <w:rPr>
          <w:rFonts w:hint="eastAsia"/>
        </w:rPr>
        <w:t>。</w:t>
      </w:r>
    </w:p>
    <w:p w:rsidR="00E25204" w:rsidRDefault="00454CDE">
      <w:pPr>
        <w:pStyle w:val="affd"/>
        <w:spacing w:before="156" w:after="156"/>
        <w:ind w:left="0"/>
      </w:pPr>
      <w:r>
        <w:rPr>
          <w:rFonts w:hint="eastAsia"/>
        </w:rPr>
        <w:t>防治方法</w:t>
      </w:r>
    </w:p>
    <w:p w:rsidR="00E25204" w:rsidRDefault="00454CDE">
      <w:pPr>
        <w:pStyle w:val="affffe"/>
        <w:ind w:firstLine="420"/>
      </w:pPr>
      <w:r>
        <w:rPr>
          <w:rFonts w:hint="eastAsia"/>
        </w:rPr>
        <w:t>预防为主，综合防治。优先采用农业防治、物理防治、生物防治，配合科学合理使用低毒、低残留化学农药防治，禁用高毒、高残留违禁农药。具体防治方法参考附录A，所使用的农药应当符合 GB/T 8321有关规定。</w:t>
      </w:r>
    </w:p>
    <w:bookmarkEnd w:id="22"/>
    <w:p w:rsidR="00E25204" w:rsidRDefault="00454CDE">
      <w:r>
        <w:br w:type="page"/>
      </w:r>
    </w:p>
    <w:p w:rsidR="00B17C9E" w:rsidRDefault="00B17C9E" w:rsidP="00B17C9E">
      <w:pPr>
        <w:pStyle w:val="aff3"/>
        <w:spacing w:beforeLines="0" w:after="156"/>
      </w:pPr>
      <w:bookmarkStart w:id="66" w:name="_Toc197505493"/>
      <w:r>
        <w:lastRenderedPageBreak/>
        <w:br/>
      </w:r>
      <w:r>
        <w:rPr>
          <w:rFonts w:hint="eastAsia"/>
        </w:rPr>
        <w:t>(规范性)</w:t>
      </w:r>
      <w:bookmarkEnd w:id="66"/>
      <w:r>
        <w:t xml:space="preserve"> </w:t>
      </w:r>
    </w:p>
    <w:p w:rsidR="00B17C9E" w:rsidRDefault="00B17C9E" w:rsidP="00B17C9E">
      <w:pPr>
        <w:pStyle w:val="aff4"/>
        <w:numPr>
          <w:ilvl w:val="0"/>
          <w:numId w:val="0"/>
        </w:numPr>
        <w:spacing w:before="156" w:after="156"/>
        <w:ind w:firstLineChars="1450" w:firstLine="3045"/>
      </w:pPr>
      <w:bookmarkStart w:id="67" w:name="OLE_LINK2"/>
      <w:r>
        <w:rPr>
          <w:rFonts w:hint="eastAsia"/>
        </w:rPr>
        <w:t>光叶紫花苕主要病、虫、草害防治</w:t>
      </w:r>
      <w:bookmarkEnd w:id="67"/>
      <w:r>
        <w:rPr>
          <w:rFonts w:hint="eastAsia"/>
        </w:rPr>
        <w:t>表</w:t>
      </w:r>
    </w:p>
    <w:p w:rsidR="008C474B" w:rsidRPr="008C474B" w:rsidRDefault="008C474B" w:rsidP="008C474B">
      <w:pPr>
        <w:pStyle w:val="affffe"/>
        <w:ind w:firstLine="420"/>
      </w:pPr>
    </w:p>
    <w:p w:rsidR="00B17C9E" w:rsidRDefault="00B17C9E" w:rsidP="00B17C9E">
      <w:pPr>
        <w:pStyle w:val="aff4"/>
        <w:spacing w:before="156" w:after="156"/>
      </w:pPr>
      <w:r>
        <w:rPr>
          <w:rFonts w:hint="eastAsia"/>
        </w:rPr>
        <w:t>光叶紫花苕主要病、虫、草害防治</w:t>
      </w:r>
    </w:p>
    <w:p w:rsidR="00B17C9E" w:rsidRDefault="0041025E" w:rsidP="00B17C9E">
      <w:pPr>
        <w:pStyle w:val="affffe"/>
        <w:ind w:firstLine="420"/>
      </w:pPr>
      <w:bookmarkStart w:id="68" w:name="OLE_LINK3"/>
      <w:bookmarkStart w:id="69" w:name="OLE_LINK4"/>
      <w:r>
        <w:rPr>
          <w:rFonts w:hint="eastAsia"/>
        </w:rPr>
        <w:t>光叶紫花苕主要病、虫、草害防治方法</w:t>
      </w:r>
      <w:bookmarkEnd w:id="68"/>
      <w:bookmarkEnd w:id="69"/>
      <w:r w:rsidR="00B17C9E">
        <w:rPr>
          <w:rFonts w:hint="eastAsia"/>
        </w:rPr>
        <w:t>见</w:t>
      </w:r>
      <w:r>
        <w:rPr>
          <w:rFonts w:hint="eastAsia"/>
        </w:rPr>
        <w:t>表</w:t>
      </w:r>
      <w:r w:rsidR="00B17C9E">
        <w:rPr>
          <w:rFonts w:hint="eastAsia"/>
        </w:rPr>
        <w:t>A.1。</w:t>
      </w:r>
    </w:p>
    <w:p w:rsidR="00B17C9E" w:rsidRDefault="00D355D4" w:rsidP="00D355D4">
      <w:pPr>
        <w:pStyle w:val="af9"/>
        <w:numPr>
          <w:ilvl w:val="1"/>
          <w:numId w:val="5"/>
        </w:numPr>
        <w:spacing w:before="156" w:after="156"/>
      </w:pPr>
      <w:r>
        <w:rPr>
          <w:rFonts w:hint="eastAsia"/>
        </w:rPr>
        <w:t>光叶紫花苕主要病、虫、草害防治方法</w:t>
      </w:r>
    </w:p>
    <w:tbl>
      <w:tblPr>
        <w:tblStyle w:val="affff1"/>
        <w:tblW w:w="0" w:type="auto"/>
        <w:tblLook w:val="04A0"/>
      </w:tblPr>
      <w:tblGrid>
        <w:gridCol w:w="1809"/>
        <w:gridCol w:w="1843"/>
        <w:gridCol w:w="5918"/>
      </w:tblGrid>
      <w:tr w:rsidR="002112F9" w:rsidTr="002112F9">
        <w:tc>
          <w:tcPr>
            <w:tcW w:w="1809"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类型</w:t>
            </w:r>
          </w:p>
        </w:tc>
        <w:tc>
          <w:tcPr>
            <w:tcW w:w="1843"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名称</w:t>
            </w:r>
          </w:p>
        </w:tc>
        <w:tc>
          <w:tcPr>
            <w:tcW w:w="5918" w:type="dxa"/>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防治方法</w:t>
            </w:r>
          </w:p>
        </w:tc>
      </w:tr>
      <w:tr w:rsidR="002112F9" w:rsidTr="002112F9">
        <w:tc>
          <w:tcPr>
            <w:tcW w:w="1809" w:type="dxa"/>
            <w:vMerge w:val="restart"/>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病害</w:t>
            </w:r>
          </w:p>
        </w:tc>
        <w:tc>
          <w:tcPr>
            <w:tcW w:w="1843"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白粉病</w:t>
            </w:r>
          </w:p>
        </w:tc>
        <w:tc>
          <w:tcPr>
            <w:tcW w:w="5918" w:type="dxa"/>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使用醚菌酯、枯草芽孢杆菌等</w:t>
            </w:r>
          </w:p>
        </w:tc>
      </w:tr>
      <w:tr w:rsidR="002112F9" w:rsidTr="002112F9">
        <w:tc>
          <w:tcPr>
            <w:tcW w:w="1809" w:type="dxa"/>
            <w:vMerge/>
            <w:vAlign w:val="center"/>
          </w:tcPr>
          <w:p w:rsidR="002112F9" w:rsidRPr="002112F9" w:rsidRDefault="002112F9" w:rsidP="002112F9">
            <w:pPr>
              <w:pStyle w:val="affffe"/>
              <w:ind w:firstLineChars="0" w:firstLine="0"/>
              <w:jc w:val="center"/>
              <w:rPr>
                <w:rFonts w:hAnsi="宋体"/>
                <w:sz w:val="18"/>
                <w:szCs w:val="18"/>
              </w:rPr>
            </w:pPr>
          </w:p>
        </w:tc>
        <w:tc>
          <w:tcPr>
            <w:tcW w:w="1843"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叶斑病</w:t>
            </w:r>
          </w:p>
        </w:tc>
        <w:tc>
          <w:tcPr>
            <w:tcW w:w="5918" w:type="dxa"/>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使用吡唑醚菌酯、唑醚·氟环唑等</w:t>
            </w:r>
          </w:p>
        </w:tc>
      </w:tr>
      <w:tr w:rsidR="002112F9" w:rsidTr="002112F9">
        <w:tc>
          <w:tcPr>
            <w:tcW w:w="1809" w:type="dxa"/>
            <w:vMerge w:val="restart"/>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虫害</w:t>
            </w:r>
          </w:p>
        </w:tc>
        <w:tc>
          <w:tcPr>
            <w:tcW w:w="1843"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蚜虫</w:t>
            </w:r>
          </w:p>
        </w:tc>
        <w:tc>
          <w:tcPr>
            <w:tcW w:w="5918" w:type="dxa"/>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化学防治：主要</w:t>
            </w:r>
            <w:r w:rsidRPr="002112F9">
              <w:rPr>
                <w:rFonts w:hAnsi="宋体"/>
                <w:sz w:val="18"/>
                <w:szCs w:val="18"/>
              </w:rPr>
              <w:t>使用高氯·吡虫啉</w:t>
            </w:r>
            <w:r w:rsidRPr="002112F9">
              <w:rPr>
                <w:rFonts w:hAnsi="宋体" w:hint="eastAsia"/>
                <w:sz w:val="18"/>
                <w:szCs w:val="18"/>
              </w:rPr>
              <w:t>、氰戊菊酯、噻虫嗪等</w:t>
            </w:r>
            <w:r w:rsidRPr="002112F9">
              <w:rPr>
                <w:rFonts w:hAnsi="宋体"/>
                <w:sz w:val="18"/>
                <w:szCs w:val="18"/>
              </w:rPr>
              <w:t>；</w:t>
            </w:r>
          </w:p>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农业防治：</w:t>
            </w:r>
            <w:r w:rsidRPr="002112F9">
              <w:rPr>
                <w:rFonts w:hAnsi="宋体"/>
                <w:sz w:val="18"/>
                <w:szCs w:val="18"/>
              </w:rPr>
              <w:t>使用黄色粘虫板诱杀。</w:t>
            </w:r>
          </w:p>
        </w:tc>
      </w:tr>
      <w:tr w:rsidR="002112F9" w:rsidTr="002112F9">
        <w:tc>
          <w:tcPr>
            <w:tcW w:w="1809" w:type="dxa"/>
            <w:vMerge/>
            <w:vAlign w:val="center"/>
          </w:tcPr>
          <w:p w:rsidR="002112F9" w:rsidRPr="002112F9" w:rsidRDefault="002112F9" w:rsidP="002112F9">
            <w:pPr>
              <w:pStyle w:val="affffe"/>
              <w:ind w:firstLineChars="0" w:firstLine="0"/>
              <w:jc w:val="center"/>
              <w:rPr>
                <w:rFonts w:hAnsi="宋体"/>
                <w:sz w:val="18"/>
                <w:szCs w:val="18"/>
              </w:rPr>
            </w:pPr>
          </w:p>
        </w:tc>
        <w:tc>
          <w:tcPr>
            <w:tcW w:w="1843"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豆荚螟</w:t>
            </w:r>
          </w:p>
        </w:tc>
        <w:tc>
          <w:tcPr>
            <w:tcW w:w="5918" w:type="dxa"/>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主要使用氯虫苯甲酰胺、氰戊菊酯等。</w:t>
            </w:r>
          </w:p>
        </w:tc>
      </w:tr>
      <w:tr w:rsidR="002112F9" w:rsidTr="002112F9">
        <w:tc>
          <w:tcPr>
            <w:tcW w:w="1809"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草害</w:t>
            </w:r>
          </w:p>
        </w:tc>
        <w:tc>
          <w:tcPr>
            <w:tcW w:w="1843" w:type="dxa"/>
            <w:vAlign w:val="center"/>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杂草</w:t>
            </w:r>
          </w:p>
        </w:tc>
        <w:tc>
          <w:tcPr>
            <w:tcW w:w="5918" w:type="dxa"/>
          </w:tcPr>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播种前可用除草剂结合机械整地除草；</w:t>
            </w:r>
          </w:p>
          <w:p w:rsidR="002112F9" w:rsidRPr="002112F9" w:rsidRDefault="002112F9" w:rsidP="002112F9">
            <w:pPr>
              <w:pStyle w:val="affffe"/>
              <w:ind w:firstLineChars="0" w:firstLine="0"/>
              <w:jc w:val="center"/>
              <w:rPr>
                <w:rFonts w:hAnsi="宋体"/>
                <w:sz w:val="18"/>
                <w:szCs w:val="18"/>
              </w:rPr>
            </w:pPr>
            <w:r w:rsidRPr="002112F9">
              <w:rPr>
                <w:rFonts w:hAnsi="宋体" w:hint="eastAsia"/>
                <w:sz w:val="18"/>
                <w:szCs w:val="18"/>
              </w:rPr>
              <w:t>参考除草剂：烯草酮、精异丙甲草胺、三氟羧草醚。</w:t>
            </w:r>
          </w:p>
        </w:tc>
      </w:tr>
    </w:tbl>
    <w:p w:rsidR="00E25204" w:rsidRDefault="00D355D4">
      <w:pPr>
        <w:pStyle w:val="affffe"/>
        <w:ind w:firstLineChars="0" w:firstLine="0"/>
        <w:jc w:val="center"/>
      </w:pPr>
      <w:bookmarkStart w:id="70" w:name="_GoBack"/>
      <w:bookmarkStart w:id="71" w:name="BookMark8"/>
      <w:bookmarkEnd w:id="70"/>
      <w:r w:rsidRPr="00D355D4">
        <w:rPr>
          <w:noProof/>
        </w:rPr>
        <w:drawing>
          <wp:inline distT="0" distB="0" distL="0" distR="0">
            <wp:extent cx="1485900" cy="317500"/>
            <wp:effectExtent l="19050" t="0" r="0" b="0"/>
            <wp:docPr id="1"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71"/>
    </w:p>
    <w:sectPr w:rsidR="00E25204" w:rsidSect="00E25204">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571" w:rsidRDefault="00A84571">
      <w:pPr>
        <w:spacing w:line="240" w:lineRule="auto"/>
      </w:pPr>
      <w:r>
        <w:separator/>
      </w:r>
    </w:p>
  </w:endnote>
  <w:endnote w:type="continuationSeparator" w:id="1">
    <w:p w:rsidR="00A84571" w:rsidRDefault="00A845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A80450">
    <w:pPr>
      <w:pStyle w:val="afffc"/>
    </w:pPr>
    <w:r>
      <w:fldChar w:fldCharType="begin"/>
    </w:r>
    <w:r w:rsidR="00454CDE">
      <w:instrText>PAGE   \* MERGEFORMAT</w:instrText>
    </w:r>
    <w:r>
      <w:fldChar w:fldCharType="separate"/>
    </w:r>
    <w:r w:rsidR="00454CDE">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E25204">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E25204">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A80450">
    <w:pPr>
      <w:pStyle w:val="affffb"/>
    </w:pPr>
    <w:r>
      <w:fldChar w:fldCharType="begin"/>
    </w:r>
    <w:r w:rsidR="00454CDE">
      <w:instrText>PAGE   \* MERGEFORMAT</w:instrText>
    </w:r>
    <w:r>
      <w:fldChar w:fldCharType="separate"/>
    </w:r>
    <w:r w:rsidR="00CD3EE7" w:rsidRPr="00CD3EE7">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571" w:rsidRDefault="00A84571">
      <w:pPr>
        <w:spacing w:line="240" w:lineRule="auto"/>
      </w:pPr>
      <w:r>
        <w:separator/>
      </w:r>
    </w:p>
  </w:footnote>
  <w:footnote w:type="continuationSeparator" w:id="1">
    <w:p w:rsidR="00A84571" w:rsidRDefault="00A8457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E25204">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454CD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E25204">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A80450">
    <w:pPr>
      <w:pStyle w:val="afffd"/>
      <w:jc w:val="right"/>
      <w:rPr>
        <w:lang w:val="fr-FR"/>
      </w:rPr>
    </w:pPr>
    <w:fldSimple w:instr=" STYLEREF  标准文件_文件编号  \* MERGEFORMAT ">
      <w:r w:rsidR="00454CDE">
        <w:rPr>
          <w:lang w:val="fr-FR"/>
        </w:rPr>
        <w:t>DB5104/T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204" w:rsidRDefault="00A80450">
    <w:pPr>
      <w:pStyle w:val="afffff3"/>
    </w:pPr>
    <w:fldSimple w:instr=" STYLEREF  标准文件_文件编号  \* MERGEFORMAT ">
      <w:r w:rsidR="00CD3EE7">
        <w:rPr>
          <w:noProof/>
        </w:rPr>
        <w:t>DB5104/TXXXX</w:t>
      </w:r>
      <w:r w:rsidR="00CD3EE7">
        <w:rPr>
          <w:noProof/>
        </w:rPr>
        <w:t>—</w:t>
      </w:r>
      <w:r w:rsidR="00CD3EE7">
        <w:rPr>
          <w:noProof/>
        </w:rPr>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3"/>
  </w:num>
  <w:num w:numId="33">
    <w:abstractNumId w:val="23"/>
  </w:num>
  <w:num w:numId="34">
    <w:abstractNumId w:val="23"/>
  </w:num>
  <w:num w:numId="35">
    <w:abstractNumId w:val="23"/>
  </w:num>
  <w:num w:numId="36">
    <w:abstractNumId w:val="23"/>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cumentProtection w:edit="forms" w:enforcement="1"/>
  <w:defaultTabStop w:val="420"/>
  <w:drawingGridHorizontalSpacing w:val="105"/>
  <w:drawingGridVerticalSpacing w:val="156"/>
  <w:noPunctuationKerning/>
  <w:characterSpacingControl w:val="compressPunctuation"/>
  <w:hdrShapeDefaults>
    <o:shapedefaults v:ext="edit" spidmax="81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A2731"/>
    <w:rsid w:val="917F9F60"/>
    <w:rsid w:val="96FFF78E"/>
    <w:rsid w:val="97FDC991"/>
    <w:rsid w:val="9F5F20E6"/>
    <w:rsid w:val="9FC79C87"/>
    <w:rsid w:val="9FD7E213"/>
    <w:rsid w:val="9FDF2A8B"/>
    <w:rsid w:val="9FE51E79"/>
    <w:rsid w:val="A1FFEADA"/>
    <w:rsid w:val="A2FB4AEB"/>
    <w:rsid w:val="A7F73571"/>
    <w:rsid w:val="A7FB3A95"/>
    <w:rsid w:val="ADF5BC2A"/>
    <w:rsid w:val="ADFE8B37"/>
    <w:rsid w:val="AEFA1EFA"/>
    <w:rsid w:val="AF7F9C0B"/>
    <w:rsid w:val="AFDFA1BE"/>
    <w:rsid w:val="B3FFE7AC"/>
    <w:rsid w:val="BBAB7D84"/>
    <w:rsid w:val="BBBE8433"/>
    <w:rsid w:val="BBE62F5B"/>
    <w:rsid w:val="BC1E4562"/>
    <w:rsid w:val="BC37C7DA"/>
    <w:rsid w:val="BC3911BE"/>
    <w:rsid w:val="BCFFC74B"/>
    <w:rsid w:val="BD7F2B7A"/>
    <w:rsid w:val="BDDF4516"/>
    <w:rsid w:val="BDFF8496"/>
    <w:rsid w:val="BDFFF71B"/>
    <w:rsid w:val="BE57193D"/>
    <w:rsid w:val="BEF7AA0E"/>
    <w:rsid w:val="BEFF5788"/>
    <w:rsid w:val="BF1F6CBA"/>
    <w:rsid w:val="BF572DEE"/>
    <w:rsid w:val="BF7B4E25"/>
    <w:rsid w:val="BF7E72AE"/>
    <w:rsid w:val="BFDE9D35"/>
    <w:rsid w:val="BFF755B3"/>
    <w:rsid w:val="BFF7A277"/>
    <w:rsid w:val="BFFF4DE3"/>
    <w:rsid w:val="BFFFD5CD"/>
    <w:rsid w:val="C1FF5A83"/>
    <w:rsid w:val="C5ED8ECB"/>
    <w:rsid w:val="C72E019B"/>
    <w:rsid w:val="CEB76F01"/>
    <w:rsid w:val="CF9A0F66"/>
    <w:rsid w:val="D3ED598D"/>
    <w:rsid w:val="D84F4DC2"/>
    <w:rsid w:val="D8FF9193"/>
    <w:rsid w:val="DBD6F0B5"/>
    <w:rsid w:val="DBDBF159"/>
    <w:rsid w:val="DBF8BE2D"/>
    <w:rsid w:val="DC3BAC78"/>
    <w:rsid w:val="DCDEE7AE"/>
    <w:rsid w:val="DF75AE26"/>
    <w:rsid w:val="DFBA6E79"/>
    <w:rsid w:val="DFD7A822"/>
    <w:rsid w:val="DFF7FFFD"/>
    <w:rsid w:val="DFFA52FB"/>
    <w:rsid w:val="E3DD35B1"/>
    <w:rsid w:val="E4777140"/>
    <w:rsid w:val="E63FA57A"/>
    <w:rsid w:val="E7BD6179"/>
    <w:rsid w:val="E7DE945D"/>
    <w:rsid w:val="ECF93194"/>
    <w:rsid w:val="ED7B4D02"/>
    <w:rsid w:val="EDB23138"/>
    <w:rsid w:val="EE777EE4"/>
    <w:rsid w:val="EEF5BB18"/>
    <w:rsid w:val="EFBF4038"/>
    <w:rsid w:val="EFDB2CC8"/>
    <w:rsid w:val="EFDF9AF6"/>
    <w:rsid w:val="EFEA3DF7"/>
    <w:rsid w:val="EFEF117E"/>
    <w:rsid w:val="EFF71C1C"/>
    <w:rsid w:val="EFFBE65C"/>
    <w:rsid w:val="EFFF097D"/>
    <w:rsid w:val="F17E95B2"/>
    <w:rsid w:val="F1FDF8F4"/>
    <w:rsid w:val="F365CF1B"/>
    <w:rsid w:val="F3BF9307"/>
    <w:rsid w:val="F3EF1DAC"/>
    <w:rsid w:val="F3FEA0E5"/>
    <w:rsid w:val="F56F631D"/>
    <w:rsid w:val="F5986760"/>
    <w:rsid w:val="F5BE3DF1"/>
    <w:rsid w:val="F5E187DE"/>
    <w:rsid w:val="F6A6B70E"/>
    <w:rsid w:val="F6D5CEF9"/>
    <w:rsid w:val="F6FFD936"/>
    <w:rsid w:val="F75ACE59"/>
    <w:rsid w:val="F7CB2558"/>
    <w:rsid w:val="F7EF997D"/>
    <w:rsid w:val="F85BAA5E"/>
    <w:rsid w:val="F9DEF417"/>
    <w:rsid w:val="FAEFADC6"/>
    <w:rsid w:val="FB7FDC26"/>
    <w:rsid w:val="FBAE23B0"/>
    <w:rsid w:val="FBFB825B"/>
    <w:rsid w:val="FC932699"/>
    <w:rsid w:val="FCE71753"/>
    <w:rsid w:val="FCFEE37D"/>
    <w:rsid w:val="FD47DAED"/>
    <w:rsid w:val="FDF5DA56"/>
    <w:rsid w:val="FDFF36BB"/>
    <w:rsid w:val="FDFFE51A"/>
    <w:rsid w:val="FEA7A9CF"/>
    <w:rsid w:val="FEB90026"/>
    <w:rsid w:val="FEDF9D34"/>
    <w:rsid w:val="FEEDD9B3"/>
    <w:rsid w:val="FEFB7CAF"/>
    <w:rsid w:val="FF1703C4"/>
    <w:rsid w:val="FF242EFB"/>
    <w:rsid w:val="FF4DCC5E"/>
    <w:rsid w:val="FF6F7FD4"/>
    <w:rsid w:val="FF7EEB41"/>
    <w:rsid w:val="FFAF02B7"/>
    <w:rsid w:val="FFB3A019"/>
    <w:rsid w:val="FFC70175"/>
    <w:rsid w:val="FFC8B6EB"/>
    <w:rsid w:val="FFCF2685"/>
    <w:rsid w:val="FFDF3ECB"/>
    <w:rsid w:val="FFDFA69E"/>
    <w:rsid w:val="FFE94B83"/>
    <w:rsid w:val="FFF77D4C"/>
    <w:rsid w:val="FFF78BD2"/>
    <w:rsid w:val="FFF92721"/>
    <w:rsid w:val="FFFB82D6"/>
    <w:rsid w:val="FFFB9C9B"/>
    <w:rsid w:val="FFFD64C6"/>
    <w:rsid w:val="FFFD78F3"/>
    <w:rsid w:val="FFFDEB35"/>
    <w:rsid w:val="FFFF982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DA2"/>
    <w:rsid w:val="0004249A"/>
    <w:rsid w:val="00043282"/>
    <w:rsid w:val="00044286"/>
    <w:rsid w:val="00047F28"/>
    <w:rsid w:val="000503AA"/>
    <w:rsid w:val="000506A1"/>
    <w:rsid w:val="000515DD"/>
    <w:rsid w:val="0005265A"/>
    <w:rsid w:val="000539DD"/>
    <w:rsid w:val="00053BD3"/>
    <w:rsid w:val="000556ED"/>
    <w:rsid w:val="00055FE2"/>
    <w:rsid w:val="0005616F"/>
    <w:rsid w:val="0006003D"/>
    <w:rsid w:val="00060C2E"/>
    <w:rsid w:val="00061033"/>
    <w:rsid w:val="000619E9"/>
    <w:rsid w:val="000622D4"/>
    <w:rsid w:val="0006357D"/>
    <w:rsid w:val="000652E8"/>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A7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2F9"/>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949"/>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028"/>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503"/>
    <w:rsid w:val="00336C64"/>
    <w:rsid w:val="00337162"/>
    <w:rsid w:val="00340373"/>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D87"/>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222"/>
    <w:rsid w:val="00407D39"/>
    <w:rsid w:val="0041025E"/>
    <w:rsid w:val="0041477A"/>
    <w:rsid w:val="004167A3"/>
    <w:rsid w:val="00432DAA"/>
    <w:rsid w:val="00434305"/>
    <w:rsid w:val="00435DF7"/>
    <w:rsid w:val="0044083F"/>
    <w:rsid w:val="00441AE7"/>
    <w:rsid w:val="00445574"/>
    <w:rsid w:val="004467FB"/>
    <w:rsid w:val="00452D6B"/>
    <w:rsid w:val="00454484"/>
    <w:rsid w:val="00454CDE"/>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C7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4AD"/>
    <w:rsid w:val="00524D65"/>
    <w:rsid w:val="00525B16"/>
    <w:rsid w:val="00527A3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308"/>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384"/>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917"/>
    <w:rsid w:val="006252D8"/>
    <w:rsid w:val="006256E0"/>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04"/>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34D"/>
    <w:rsid w:val="006B2672"/>
    <w:rsid w:val="006B54BF"/>
    <w:rsid w:val="006B5F44"/>
    <w:rsid w:val="006B5F90"/>
    <w:rsid w:val="006B62E4"/>
    <w:rsid w:val="006B6A19"/>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16C"/>
    <w:rsid w:val="00707669"/>
    <w:rsid w:val="00711CBA"/>
    <w:rsid w:val="00711FB5"/>
    <w:rsid w:val="00712A01"/>
    <w:rsid w:val="00714F58"/>
    <w:rsid w:val="00722FBF"/>
    <w:rsid w:val="00722FC2"/>
    <w:rsid w:val="00724879"/>
    <w:rsid w:val="00724E1B"/>
    <w:rsid w:val="00725949"/>
    <w:rsid w:val="00727FA2"/>
    <w:rsid w:val="00730BC7"/>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393"/>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B2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B7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4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74F"/>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450"/>
    <w:rsid w:val="00A83D8D"/>
    <w:rsid w:val="00A8446B"/>
    <w:rsid w:val="00A84571"/>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C9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B8D"/>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070"/>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9DB"/>
    <w:rsid w:val="00C42130"/>
    <w:rsid w:val="00C423A4"/>
    <w:rsid w:val="00C44BF5"/>
    <w:rsid w:val="00C45C26"/>
    <w:rsid w:val="00C521D6"/>
    <w:rsid w:val="00C529D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EE7"/>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5D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27"/>
    <w:rsid w:val="00E202EF"/>
    <w:rsid w:val="00E210B5"/>
    <w:rsid w:val="00E23D99"/>
    <w:rsid w:val="00E25204"/>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A47"/>
    <w:rsid w:val="00E846C8"/>
    <w:rsid w:val="00E84957"/>
    <w:rsid w:val="00E84A55"/>
    <w:rsid w:val="00E85BFF"/>
    <w:rsid w:val="00E90391"/>
    <w:rsid w:val="00E906C2"/>
    <w:rsid w:val="00E9311F"/>
    <w:rsid w:val="00E934D1"/>
    <w:rsid w:val="00E94AF0"/>
    <w:rsid w:val="00E95D13"/>
    <w:rsid w:val="00E95DD3"/>
    <w:rsid w:val="00E969D5"/>
    <w:rsid w:val="00EA2731"/>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21D"/>
    <w:rsid w:val="00F25BB6"/>
    <w:rsid w:val="00F26B7E"/>
    <w:rsid w:val="00F27A3B"/>
    <w:rsid w:val="00F31BB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A7B8BB"/>
    <w:rsid w:val="1697A3A0"/>
    <w:rsid w:val="17FE6712"/>
    <w:rsid w:val="17FEF653"/>
    <w:rsid w:val="1AFFDADA"/>
    <w:rsid w:val="1DFB673B"/>
    <w:rsid w:val="1F6F9236"/>
    <w:rsid w:val="1F978204"/>
    <w:rsid w:val="1FFBF70F"/>
    <w:rsid w:val="217F1781"/>
    <w:rsid w:val="297F52F4"/>
    <w:rsid w:val="2BD5AA27"/>
    <w:rsid w:val="2DEAED73"/>
    <w:rsid w:val="2F7B5C53"/>
    <w:rsid w:val="2F9B6B31"/>
    <w:rsid w:val="2FDF9B56"/>
    <w:rsid w:val="35DFC1F6"/>
    <w:rsid w:val="35EB224E"/>
    <w:rsid w:val="37774B8A"/>
    <w:rsid w:val="37ECCC28"/>
    <w:rsid w:val="37FDE56B"/>
    <w:rsid w:val="397F5759"/>
    <w:rsid w:val="39DF2097"/>
    <w:rsid w:val="39F6CE86"/>
    <w:rsid w:val="3AFD5ED4"/>
    <w:rsid w:val="3AFFF447"/>
    <w:rsid w:val="3B7F24E0"/>
    <w:rsid w:val="3D543BAE"/>
    <w:rsid w:val="3DDD8840"/>
    <w:rsid w:val="3E7F8CC2"/>
    <w:rsid w:val="3EE9EF21"/>
    <w:rsid w:val="3F9739C6"/>
    <w:rsid w:val="3FC9C080"/>
    <w:rsid w:val="3FD778D9"/>
    <w:rsid w:val="3FD83E51"/>
    <w:rsid w:val="3FFA508D"/>
    <w:rsid w:val="3FFF26F6"/>
    <w:rsid w:val="47EA5E3D"/>
    <w:rsid w:val="4BFF5FEF"/>
    <w:rsid w:val="4C7F89BF"/>
    <w:rsid w:val="4E71DAE2"/>
    <w:rsid w:val="4F64A8E6"/>
    <w:rsid w:val="4FFF1016"/>
    <w:rsid w:val="537EF855"/>
    <w:rsid w:val="579D731B"/>
    <w:rsid w:val="57ABF38D"/>
    <w:rsid w:val="57FB83EC"/>
    <w:rsid w:val="57FB8B45"/>
    <w:rsid w:val="5A3B12EB"/>
    <w:rsid w:val="5B65BC72"/>
    <w:rsid w:val="5BD468C7"/>
    <w:rsid w:val="5C7FD532"/>
    <w:rsid w:val="5DDB55B8"/>
    <w:rsid w:val="5DDF1169"/>
    <w:rsid w:val="5DFF499D"/>
    <w:rsid w:val="5EC6B62C"/>
    <w:rsid w:val="5EDF1C22"/>
    <w:rsid w:val="5F8E7B58"/>
    <w:rsid w:val="5F8FC603"/>
    <w:rsid w:val="5FBEB2FB"/>
    <w:rsid w:val="5FEC982F"/>
    <w:rsid w:val="5FFEFD37"/>
    <w:rsid w:val="64DE7FA0"/>
    <w:rsid w:val="67EBB6C4"/>
    <w:rsid w:val="6BBFFE7E"/>
    <w:rsid w:val="6BF761DC"/>
    <w:rsid w:val="6BF7E563"/>
    <w:rsid w:val="6BFE0EEB"/>
    <w:rsid w:val="6BFF7F29"/>
    <w:rsid w:val="6DED20FC"/>
    <w:rsid w:val="6EBE9852"/>
    <w:rsid w:val="6F67DAB8"/>
    <w:rsid w:val="6F6E1D17"/>
    <w:rsid w:val="6F7BC0AF"/>
    <w:rsid w:val="6F91CAA1"/>
    <w:rsid w:val="6FD5335E"/>
    <w:rsid w:val="707F2CD7"/>
    <w:rsid w:val="71FF4CD0"/>
    <w:rsid w:val="71FF703B"/>
    <w:rsid w:val="739A9670"/>
    <w:rsid w:val="74FD9F42"/>
    <w:rsid w:val="74FF2732"/>
    <w:rsid w:val="7737ED31"/>
    <w:rsid w:val="776EF754"/>
    <w:rsid w:val="77B2C91C"/>
    <w:rsid w:val="77D7A878"/>
    <w:rsid w:val="77FBAF90"/>
    <w:rsid w:val="77FE910F"/>
    <w:rsid w:val="77FF2599"/>
    <w:rsid w:val="7A5DD8C8"/>
    <w:rsid w:val="7B736800"/>
    <w:rsid w:val="7BAB77FF"/>
    <w:rsid w:val="7BBDC923"/>
    <w:rsid w:val="7BFE58B5"/>
    <w:rsid w:val="7C3EA97E"/>
    <w:rsid w:val="7CEDD187"/>
    <w:rsid w:val="7CF5935E"/>
    <w:rsid w:val="7DDF09AF"/>
    <w:rsid w:val="7ED75C61"/>
    <w:rsid w:val="7F629B90"/>
    <w:rsid w:val="7F6F1C74"/>
    <w:rsid w:val="7F91D259"/>
    <w:rsid w:val="7FA7A93B"/>
    <w:rsid w:val="7FAD97C2"/>
    <w:rsid w:val="7FB3FE83"/>
    <w:rsid w:val="7FD82E2C"/>
    <w:rsid w:val="7FDD9F25"/>
    <w:rsid w:val="7FDF8553"/>
    <w:rsid w:val="7FDFA9C9"/>
    <w:rsid w:val="7FEEFF08"/>
    <w:rsid w:val="7FEF8919"/>
    <w:rsid w:val="7FEFA933"/>
    <w:rsid w:val="7FF9631A"/>
    <w:rsid w:val="7FFD61CD"/>
    <w:rsid w:val="7FFDD7CF"/>
    <w:rsid w:val="7FFDED93"/>
    <w:rsid w:val="7FFEA563"/>
    <w:rsid w:val="7FFF0600"/>
    <w:rsid w:val="7FFF5658"/>
    <w:rsid w:val="7FFFAF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6"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6"/>
    <w:qFormat/>
    <w:rsid w:val="00E25204"/>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E25204"/>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25204"/>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25204"/>
    <w:pPr>
      <w:keepNext/>
      <w:keepLines/>
      <w:spacing w:before="260" w:after="260" w:line="416" w:lineRule="auto"/>
      <w:outlineLvl w:val="2"/>
    </w:pPr>
    <w:rPr>
      <w:b/>
      <w:bCs/>
      <w:sz w:val="32"/>
      <w:szCs w:val="32"/>
    </w:rPr>
  </w:style>
  <w:style w:type="paragraph" w:styleId="4">
    <w:name w:val="heading 4"/>
    <w:basedOn w:val="afff5"/>
    <w:next w:val="afff5"/>
    <w:link w:val="4Char"/>
    <w:qFormat/>
    <w:rsid w:val="00E25204"/>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25204"/>
    <w:pPr>
      <w:keepNext/>
      <w:keepLines/>
      <w:adjustRightInd/>
      <w:spacing w:before="280" w:after="290" w:line="376" w:lineRule="auto"/>
      <w:outlineLvl w:val="4"/>
    </w:pPr>
    <w:rPr>
      <w:b/>
      <w:bCs/>
      <w:sz w:val="28"/>
      <w:szCs w:val="28"/>
    </w:rPr>
  </w:style>
  <w:style w:type="paragraph" w:styleId="60">
    <w:name w:val="heading 6"/>
    <w:basedOn w:val="afff5"/>
    <w:next w:val="afff5"/>
    <w:link w:val="6Char"/>
    <w:qFormat/>
    <w:rsid w:val="00E25204"/>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25204"/>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25204"/>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25204"/>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6">
    <w:name w:val="index 6"/>
    <w:basedOn w:val="afff5"/>
    <w:next w:val="afff5"/>
    <w:qFormat/>
    <w:rsid w:val="00E25204"/>
    <w:pPr>
      <w:ind w:left="1260" w:hanging="210"/>
      <w:jc w:val="left"/>
    </w:pPr>
    <w:rPr>
      <w:sz w:val="20"/>
      <w:szCs w:val="20"/>
    </w:rPr>
  </w:style>
  <w:style w:type="paragraph" w:styleId="70">
    <w:name w:val="toc 7"/>
    <w:basedOn w:val="afff5"/>
    <w:next w:val="afff5"/>
    <w:uiPriority w:val="39"/>
    <w:unhideWhenUsed/>
    <w:qFormat/>
    <w:rsid w:val="00E25204"/>
    <w:pPr>
      <w:tabs>
        <w:tab w:val="right" w:leader="dot" w:pos="9344"/>
      </w:tabs>
      <w:spacing w:line="300" w:lineRule="exact"/>
      <w:ind w:left="1259"/>
    </w:pPr>
    <w:rPr>
      <w:rFonts w:ascii="宋体"/>
    </w:rPr>
  </w:style>
  <w:style w:type="paragraph" w:styleId="afff9">
    <w:name w:val="Normal Indent"/>
    <w:basedOn w:val="afff5"/>
    <w:qFormat/>
    <w:rsid w:val="00E25204"/>
    <w:pPr>
      <w:ind w:firstLine="420"/>
    </w:pPr>
  </w:style>
  <w:style w:type="paragraph" w:styleId="afffa">
    <w:name w:val="Body Text"/>
    <w:basedOn w:val="afff5"/>
    <w:link w:val="Char"/>
    <w:qFormat/>
    <w:rsid w:val="00E25204"/>
    <w:pPr>
      <w:spacing w:after="120"/>
    </w:pPr>
  </w:style>
  <w:style w:type="paragraph" w:styleId="50">
    <w:name w:val="toc 5"/>
    <w:basedOn w:val="afff5"/>
    <w:next w:val="afff5"/>
    <w:uiPriority w:val="39"/>
    <w:unhideWhenUsed/>
    <w:qFormat/>
    <w:rsid w:val="00E25204"/>
    <w:pPr>
      <w:ind w:left="839"/>
    </w:pPr>
    <w:rPr>
      <w:rFonts w:ascii="宋体"/>
    </w:rPr>
  </w:style>
  <w:style w:type="paragraph" w:styleId="30">
    <w:name w:val="toc 3"/>
    <w:basedOn w:val="afff5"/>
    <w:next w:val="afff5"/>
    <w:uiPriority w:val="39"/>
    <w:unhideWhenUsed/>
    <w:qFormat/>
    <w:rsid w:val="00E25204"/>
    <w:pPr>
      <w:spacing w:line="300" w:lineRule="exact"/>
      <w:ind w:left="420"/>
    </w:pPr>
    <w:rPr>
      <w:rFonts w:ascii="宋体"/>
    </w:rPr>
  </w:style>
  <w:style w:type="paragraph" w:styleId="afffb">
    <w:name w:val="Balloon Text"/>
    <w:basedOn w:val="afff5"/>
    <w:link w:val="Char0"/>
    <w:uiPriority w:val="99"/>
    <w:semiHidden/>
    <w:unhideWhenUsed/>
    <w:qFormat/>
    <w:rsid w:val="00E25204"/>
    <w:rPr>
      <w:sz w:val="18"/>
      <w:szCs w:val="18"/>
    </w:rPr>
  </w:style>
  <w:style w:type="paragraph" w:styleId="afffc">
    <w:name w:val="footer"/>
    <w:basedOn w:val="afff5"/>
    <w:link w:val="Char1"/>
    <w:uiPriority w:val="99"/>
    <w:qFormat/>
    <w:rsid w:val="00E25204"/>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E25204"/>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E25204"/>
    <w:rPr>
      <w:rFonts w:ascii="宋体"/>
    </w:rPr>
  </w:style>
  <w:style w:type="paragraph" w:styleId="40">
    <w:name w:val="toc 4"/>
    <w:basedOn w:val="afff5"/>
    <w:next w:val="afff5"/>
    <w:uiPriority w:val="39"/>
    <w:unhideWhenUsed/>
    <w:qFormat/>
    <w:rsid w:val="00E25204"/>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E25204"/>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rsid w:val="00E25204"/>
    <w:pPr>
      <w:spacing w:line="300" w:lineRule="exact"/>
      <w:ind w:left="1049"/>
    </w:pPr>
    <w:rPr>
      <w:rFonts w:ascii="宋体"/>
    </w:rPr>
  </w:style>
  <w:style w:type="paragraph" w:styleId="affff">
    <w:name w:val="table of figures"/>
    <w:basedOn w:val="afff5"/>
    <w:next w:val="afff5"/>
    <w:semiHidden/>
    <w:qFormat/>
    <w:rsid w:val="00E25204"/>
    <w:pPr>
      <w:adjustRightInd/>
      <w:spacing w:line="240" w:lineRule="auto"/>
      <w:jc w:val="left"/>
    </w:pPr>
    <w:rPr>
      <w:szCs w:val="24"/>
    </w:rPr>
  </w:style>
  <w:style w:type="paragraph" w:styleId="23">
    <w:name w:val="toc 2"/>
    <w:basedOn w:val="afff5"/>
    <w:next w:val="afff5"/>
    <w:uiPriority w:val="39"/>
    <w:unhideWhenUsed/>
    <w:qFormat/>
    <w:rsid w:val="00E25204"/>
    <w:pPr>
      <w:tabs>
        <w:tab w:val="right" w:leader="dot" w:pos="9344"/>
      </w:tabs>
      <w:spacing w:line="300" w:lineRule="exact"/>
      <w:ind w:left="210"/>
    </w:pPr>
    <w:rPr>
      <w:rFonts w:ascii="宋体"/>
    </w:rPr>
  </w:style>
  <w:style w:type="paragraph" w:styleId="HTML">
    <w:name w:val="HTML Preformatted"/>
    <w:basedOn w:val="afff5"/>
    <w:uiPriority w:val="99"/>
    <w:semiHidden/>
    <w:unhideWhenUsed/>
    <w:qFormat/>
    <w:rsid w:val="00E25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fff0">
    <w:name w:val="Title"/>
    <w:basedOn w:val="afff5"/>
    <w:link w:val="Char4"/>
    <w:qFormat/>
    <w:rsid w:val="00E25204"/>
    <w:pPr>
      <w:spacing w:before="240" w:after="60"/>
      <w:jc w:val="center"/>
      <w:outlineLvl w:val="0"/>
    </w:pPr>
    <w:rPr>
      <w:rFonts w:ascii="Arial" w:hAnsi="Arial" w:cs="Arial"/>
      <w:b/>
      <w:bCs/>
      <w:sz w:val="32"/>
      <w:szCs w:val="32"/>
    </w:rPr>
  </w:style>
  <w:style w:type="table" w:styleId="affff1">
    <w:name w:val="Table Grid"/>
    <w:basedOn w:val="afff7"/>
    <w:uiPriority w:val="39"/>
    <w:qFormat/>
    <w:rsid w:val="00E25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E25204"/>
    <w:rPr>
      <w:b/>
      <w:bCs/>
    </w:rPr>
  </w:style>
  <w:style w:type="character" w:styleId="affff3">
    <w:name w:val="page number"/>
    <w:qFormat/>
    <w:rsid w:val="00E25204"/>
    <w:rPr>
      <w:rFonts w:ascii="宋体" w:eastAsia="宋体" w:hAnsi="Times New Roman"/>
      <w:sz w:val="18"/>
    </w:rPr>
  </w:style>
  <w:style w:type="character" w:styleId="affff4">
    <w:name w:val="Emphasis"/>
    <w:uiPriority w:val="20"/>
    <w:qFormat/>
    <w:rsid w:val="00E25204"/>
    <w:rPr>
      <w:i/>
      <w:iCs/>
    </w:rPr>
  </w:style>
  <w:style w:type="character" w:styleId="affff5">
    <w:name w:val="Hyperlink"/>
    <w:uiPriority w:val="99"/>
    <w:qFormat/>
    <w:rsid w:val="00E25204"/>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E25204"/>
    <w:rPr>
      <w:rFonts w:ascii="宋体" w:eastAsia="宋体" w:hAnsi="宋体" w:cs="Times New Roman"/>
      <w:spacing w:val="0"/>
      <w:sz w:val="18"/>
      <w:vertAlign w:val="superscript"/>
    </w:rPr>
  </w:style>
  <w:style w:type="character" w:customStyle="1" w:styleId="1Char">
    <w:name w:val="标题 1 Char"/>
    <w:link w:val="1"/>
    <w:qFormat/>
    <w:rsid w:val="00E25204"/>
    <w:rPr>
      <w:rFonts w:ascii="Times New Roman" w:eastAsia="宋体" w:hAnsi="Times New Roman" w:cs="Times New Roman"/>
      <w:b/>
      <w:bCs/>
      <w:kern w:val="44"/>
      <w:sz w:val="44"/>
      <w:szCs w:val="44"/>
    </w:rPr>
  </w:style>
  <w:style w:type="character" w:customStyle="1" w:styleId="2Char">
    <w:name w:val="标题 2 Char"/>
    <w:link w:val="22"/>
    <w:qFormat/>
    <w:rsid w:val="00E25204"/>
    <w:rPr>
      <w:rFonts w:ascii="Arial" w:eastAsia="黑体" w:hAnsi="Arial" w:cs="Times New Roman"/>
      <w:b/>
      <w:bCs/>
      <w:sz w:val="32"/>
      <w:szCs w:val="32"/>
    </w:rPr>
  </w:style>
  <w:style w:type="character" w:customStyle="1" w:styleId="3Char">
    <w:name w:val="标题 3 Char"/>
    <w:link w:val="3"/>
    <w:qFormat/>
    <w:rsid w:val="00E25204"/>
    <w:rPr>
      <w:rFonts w:ascii="Times New Roman" w:eastAsia="宋体" w:hAnsi="Times New Roman" w:cs="Times New Roman"/>
      <w:b/>
      <w:bCs/>
      <w:sz w:val="32"/>
      <w:szCs w:val="32"/>
    </w:rPr>
  </w:style>
  <w:style w:type="character" w:customStyle="1" w:styleId="4Char">
    <w:name w:val="标题 4 Char"/>
    <w:link w:val="4"/>
    <w:qFormat/>
    <w:rsid w:val="00E25204"/>
    <w:rPr>
      <w:rFonts w:ascii="Arial" w:eastAsia="黑体" w:hAnsi="Arial" w:cs="Times New Roman"/>
      <w:b/>
      <w:bCs/>
      <w:sz w:val="28"/>
      <w:szCs w:val="28"/>
    </w:rPr>
  </w:style>
  <w:style w:type="character" w:customStyle="1" w:styleId="5Char">
    <w:name w:val="标题 5 Char"/>
    <w:link w:val="5"/>
    <w:qFormat/>
    <w:rsid w:val="00E25204"/>
    <w:rPr>
      <w:rFonts w:ascii="Times New Roman" w:eastAsia="宋体" w:hAnsi="Times New Roman" w:cs="Times New Roman"/>
      <w:b/>
      <w:bCs/>
      <w:sz w:val="28"/>
      <w:szCs w:val="28"/>
    </w:rPr>
  </w:style>
  <w:style w:type="character" w:customStyle="1" w:styleId="6Char">
    <w:name w:val="标题 6 Char"/>
    <w:link w:val="60"/>
    <w:qFormat/>
    <w:rsid w:val="00E25204"/>
    <w:rPr>
      <w:rFonts w:ascii="Arial" w:eastAsia="黑体" w:hAnsi="Arial" w:cs="Times New Roman"/>
      <w:b/>
      <w:bCs/>
      <w:sz w:val="24"/>
      <w:szCs w:val="24"/>
    </w:rPr>
  </w:style>
  <w:style w:type="character" w:customStyle="1" w:styleId="7Char">
    <w:name w:val="标题 7 Char"/>
    <w:link w:val="7"/>
    <w:qFormat/>
    <w:rsid w:val="00E25204"/>
    <w:rPr>
      <w:rFonts w:ascii="Times New Roman" w:eastAsia="宋体" w:hAnsi="Times New Roman" w:cs="Times New Roman"/>
      <w:b/>
      <w:bCs/>
      <w:sz w:val="24"/>
      <w:szCs w:val="24"/>
    </w:rPr>
  </w:style>
  <w:style w:type="character" w:customStyle="1" w:styleId="8Char">
    <w:name w:val="标题 8 Char"/>
    <w:link w:val="8"/>
    <w:qFormat/>
    <w:rsid w:val="00E25204"/>
    <w:rPr>
      <w:rFonts w:ascii="Arial" w:eastAsia="黑体" w:hAnsi="Arial" w:cs="Times New Roman"/>
      <w:sz w:val="24"/>
      <w:szCs w:val="24"/>
    </w:rPr>
  </w:style>
  <w:style w:type="character" w:customStyle="1" w:styleId="9Char">
    <w:name w:val="标题 9 Char"/>
    <w:link w:val="9"/>
    <w:qFormat/>
    <w:rsid w:val="00E25204"/>
    <w:rPr>
      <w:rFonts w:ascii="Arial" w:eastAsia="黑体" w:hAnsi="Arial" w:cs="Times New Roman"/>
      <w:szCs w:val="21"/>
    </w:rPr>
  </w:style>
  <w:style w:type="character" w:customStyle="1" w:styleId="Char2">
    <w:name w:val="页眉 Char"/>
    <w:link w:val="afffd"/>
    <w:uiPriority w:val="99"/>
    <w:qFormat/>
    <w:rsid w:val="00E25204"/>
    <w:rPr>
      <w:rFonts w:ascii="Times New Roman" w:eastAsia="宋体" w:hAnsi="Times New Roman" w:cs="Times New Roman"/>
      <w:sz w:val="18"/>
      <w:szCs w:val="18"/>
    </w:rPr>
  </w:style>
  <w:style w:type="character" w:customStyle="1" w:styleId="Char1">
    <w:name w:val="页脚 Char"/>
    <w:link w:val="afffc"/>
    <w:uiPriority w:val="99"/>
    <w:qFormat/>
    <w:rsid w:val="00E25204"/>
    <w:rPr>
      <w:rFonts w:ascii="宋体" w:eastAsia="宋体" w:hAnsi="Times New Roman" w:cs="Times New Roman"/>
      <w:sz w:val="18"/>
      <w:szCs w:val="18"/>
    </w:rPr>
  </w:style>
  <w:style w:type="character" w:customStyle="1" w:styleId="Char0">
    <w:name w:val="批注框文本 Char"/>
    <w:link w:val="afffb"/>
    <w:uiPriority w:val="99"/>
    <w:semiHidden/>
    <w:qFormat/>
    <w:rsid w:val="00E25204"/>
    <w:rPr>
      <w:sz w:val="18"/>
      <w:szCs w:val="18"/>
    </w:rPr>
  </w:style>
  <w:style w:type="paragraph" w:styleId="affff7">
    <w:name w:val="Quote"/>
    <w:basedOn w:val="afff5"/>
    <w:next w:val="afff5"/>
    <w:link w:val="Char5"/>
    <w:uiPriority w:val="29"/>
    <w:qFormat/>
    <w:rsid w:val="00E25204"/>
    <w:rPr>
      <w:i/>
      <w:iCs/>
      <w:color w:val="000000"/>
    </w:rPr>
  </w:style>
  <w:style w:type="character" w:customStyle="1" w:styleId="Char5">
    <w:name w:val="引用 Char"/>
    <w:link w:val="affff7"/>
    <w:uiPriority w:val="29"/>
    <w:qFormat/>
    <w:rsid w:val="00E25204"/>
    <w:rPr>
      <w:i/>
      <w:iCs/>
      <w:color w:val="000000"/>
    </w:rPr>
  </w:style>
  <w:style w:type="character" w:customStyle="1" w:styleId="Char4">
    <w:name w:val="标题 Char"/>
    <w:link w:val="affff0"/>
    <w:qFormat/>
    <w:rsid w:val="00E25204"/>
    <w:rPr>
      <w:rFonts w:ascii="Arial" w:eastAsia="宋体" w:hAnsi="Arial" w:cs="Arial"/>
      <w:b/>
      <w:bCs/>
      <w:sz w:val="32"/>
      <w:szCs w:val="32"/>
    </w:rPr>
  </w:style>
  <w:style w:type="paragraph" w:customStyle="1" w:styleId="affff8">
    <w:name w:val="标准标志"/>
    <w:next w:val="afff5"/>
    <w:qFormat/>
    <w:rsid w:val="00E25204"/>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E2520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E25204"/>
    <w:pPr>
      <w:ind w:left="198"/>
    </w:pPr>
    <w:rPr>
      <w:rFonts w:ascii="宋体"/>
      <w:sz w:val="18"/>
    </w:rPr>
  </w:style>
  <w:style w:type="paragraph" w:customStyle="1" w:styleId="affffb">
    <w:name w:val="标准文件_页脚奇数页"/>
    <w:qFormat/>
    <w:rsid w:val="00E25204"/>
    <w:pPr>
      <w:ind w:right="227"/>
      <w:jc w:val="right"/>
    </w:pPr>
    <w:rPr>
      <w:rFonts w:ascii="宋体"/>
      <w:sz w:val="18"/>
    </w:rPr>
  </w:style>
  <w:style w:type="paragraph" w:customStyle="1" w:styleId="affffc">
    <w:name w:val="标准书眉一"/>
    <w:qFormat/>
    <w:rsid w:val="00E25204"/>
    <w:pPr>
      <w:jc w:val="both"/>
    </w:pPr>
  </w:style>
  <w:style w:type="paragraph" w:customStyle="1" w:styleId="ICS">
    <w:name w:val="标准文件_ICS"/>
    <w:basedOn w:val="afff5"/>
    <w:qFormat/>
    <w:rsid w:val="00E25204"/>
    <w:pPr>
      <w:spacing w:line="0" w:lineRule="atLeast"/>
    </w:pPr>
    <w:rPr>
      <w:rFonts w:ascii="黑体" w:eastAsia="黑体" w:hAnsi="宋体"/>
    </w:rPr>
  </w:style>
  <w:style w:type="paragraph" w:customStyle="1" w:styleId="affffd">
    <w:name w:val="标准文件_标准正文"/>
    <w:basedOn w:val="afff5"/>
    <w:next w:val="affffe"/>
    <w:qFormat/>
    <w:rsid w:val="00E25204"/>
    <w:pPr>
      <w:snapToGrid w:val="0"/>
      <w:ind w:firstLineChars="200" w:firstLine="200"/>
    </w:pPr>
    <w:rPr>
      <w:kern w:val="0"/>
    </w:rPr>
  </w:style>
  <w:style w:type="paragraph" w:customStyle="1" w:styleId="affffe">
    <w:name w:val="标准文件_段"/>
    <w:link w:val="Char6"/>
    <w:qFormat/>
    <w:rsid w:val="00E25204"/>
    <w:pPr>
      <w:autoSpaceDE w:val="0"/>
      <w:autoSpaceDN w:val="0"/>
      <w:ind w:firstLineChars="200" w:firstLine="200"/>
      <w:jc w:val="both"/>
    </w:pPr>
    <w:rPr>
      <w:rFonts w:ascii="宋体"/>
      <w:sz w:val="21"/>
    </w:rPr>
  </w:style>
  <w:style w:type="paragraph" w:customStyle="1" w:styleId="afffff">
    <w:name w:val="标准文件_版本"/>
    <w:basedOn w:val="affffd"/>
    <w:qFormat/>
    <w:rsid w:val="00E25204"/>
    <w:pPr>
      <w:adjustRightInd/>
      <w:snapToGrid/>
      <w:ind w:firstLineChars="0" w:firstLine="0"/>
    </w:pPr>
    <w:rPr>
      <w:rFonts w:ascii="宋体" w:hAnsi="宋体"/>
      <w:kern w:val="2"/>
    </w:rPr>
  </w:style>
  <w:style w:type="paragraph" w:customStyle="1" w:styleId="afffff0">
    <w:name w:val="标准文件_标准部门"/>
    <w:basedOn w:val="afff5"/>
    <w:qFormat/>
    <w:rsid w:val="00E25204"/>
    <w:pPr>
      <w:jc w:val="center"/>
    </w:pPr>
    <w:rPr>
      <w:rFonts w:ascii="黑体" w:eastAsia="黑体"/>
      <w:kern w:val="0"/>
      <w:sz w:val="44"/>
    </w:rPr>
  </w:style>
  <w:style w:type="paragraph" w:customStyle="1" w:styleId="afffff1">
    <w:name w:val="标准文件_标准代替"/>
    <w:basedOn w:val="afff5"/>
    <w:next w:val="afff5"/>
    <w:qFormat/>
    <w:rsid w:val="00E25204"/>
    <w:pPr>
      <w:spacing w:line="310" w:lineRule="exact"/>
      <w:jc w:val="right"/>
    </w:pPr>
    <w:rPr>
      <w:rFonts w:ascii="宋体" w:hAnsi="宋体"/>
      <w:kern w:val="0"/>
    </w:rPr>
  </w:style>
  <w:style w:type="paragraph" w:customStyle="1" w:styleId="afffff2">
    <w:name w:val="标准文件_标准名称标题"/>
    <w:basedOn w:val="afff5"/>
    <w:next w:val="afff5"/>
    <w:qFormat/>
    <w:rsid w:val="00E25204"/>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E25204"/>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E25204"/>
    <w:pPr>
      <w:jc w:val="left"/>
    </w:pPr>
  </w:style>
  <w:style w:type="paragraph" w:customStyle="1" w:styleId="afffff5">
    <w:name w:val="标准文件_参考文献标题"/>
    <w:basedOn w:val="afff5"/>
    <w:next w:val="afff5"/>
    <w:qFormat/>
    <w:rsid w:val="00E25204"/>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25204"/>
    <w:pPr>
      <w:numPr>
        <w:numId w:val="1"/>
      </w:numPr>
    </w:pPr>
    <w:rPr>
      <w:rFonts w:ascii="宋体"/>
    </w:rPr>
  </w:style>
  <w:style w:type="paragraph" w:customStyle="1" w:styleId="affe">
    <w:name w:val="标准文件_二级条标题"/>
    <w:next w:val="affffe"/>
    <w:qFormat/>
    <w:rsid w:val="00E25204"/>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E25204"/>
    <w:rPr>
      <w:rFonts w:ascii="黑体" w:eastAsia="黑体"/>
      <w:spacing w:val="0"/>
      <w:w w:val="100"/>
      <w:position w:val="3"/>
      <w:sz w:val="28"/>
    </w:rPr>
  </w:style>
  <w:style w:type="paragraph" w:customStyle="1" w:styleId="ad">
    <w:name w:val="标准文件_方框数字列项"/>
    <w:basedOn w:val="affffe"/>
    <w:qFormat/>
    <w:rsid w:val="00E25204"/>
    <w:pPr>
      <w:numPr>
        <w:numId w:val="3"/>
      </w:numPr>
      <w:ind w:firstLineChars="0" w:firstLine="0"/>
    </w:pPr>
  </w:style>
  <w:style w:type="paragraph" w:customStyle="1" w:styleId="afffff7">
    <w:name w:val="标准文件_封面标准编号"/>
    <w:basedOn w:val="afff5"/>
    <w:next w:val="afffff1"/>
    <w:qFormat/>
    <w:rsid w:val="00E25204"/>
    <w:pPr>
      <w:spacing w:line="310" w:lineRule="exact"/>
      <w:jc w:val="right"/>
    </w:pPr>
    <w:rPr>
      <w:rFonts w:ascii="黑体" w:eastAsia="黑体"/>
      <w:kern w:val="0"/>
      <w:sz w:val="28"/>
    </w:rPr>
  </w:style>
  <w:style w:type="paragraph" w:customStyle="1" w:styleId="afffff8">
    <w:name w:val="标准文件_封面标准分类号"/>
    <w:basedOn w:val="afff5"/>
    <w:qFormat/>
    <w:rsid w:val="00E25204"/>
    <w:rPr>
      <w:rFonts w:ascii="黑体" w:eastAsia="黑体"/>
      <w:b/>
      <w:kern w:val="0"/>
      <w:sz w:val="28"/>
    </w:rPr>
  </w:style>
  <w:style w:type="paragraph" w:customStyle="1" w:styleId="afffff9">
    <w:name w:val="标准文件_封面标准名称"/>
    <w:basedOn w:val="afff5"/>
    <w:qFormat/>
    <w:rsid w:val="00E25204"/>
    <w:pPr>
      <w:spacing w:line="240" w:lineRule="auto"/>
      <w:jc w:val="center"/>
    </w:pPr>
    <w:rPr>
      <w:rFonts w:ascii="黑体" w:eastAsia="黑体"/>
      <w:kern w:val="0"/>
      <w:sz w:val="52"/>
    </w:rPr>
  </w:style>
  <w:style w:type="paragraph" w:customStyle="1" w:styleId="afffffa">
    <w:name w:val="标准文件_封面标准英文名称"/>
    <w:basedOn w:val="afff5"/>
    <w:qFormat/>
    <w:rsid w:val="00E25204"/>
    <w:pPr>
      <w:spacing w:line="240" w:lineRule="auto"/>
      <w:jc w:val="center"/>
    </w:pPr>
    <w:rPr>
      <w:rFonts w:ascii="黑体" w:eastAsia="黑体"/>
      <w:b/>
      <w:sz w:val="28"/>
    </w:rPr>
  </w:style>
  <w:style w:type="paragraph" w:customStyle="1" w:styleId="afffffb">
    <w:name w:val="标准文件_封面发布日期"/>
    <w:basedOn w:val="afff5"/>
    <w:qFormat/>
    <w:rsid w:val="00E25204"/>
    <w:pPr>
      <w:spacing w:line="310" w:lineRule="exact"/>
    </w:pPr>
    <w:rPr>
      <w:rFonts w:ascii="黑体" w:eastAsia="黑体"/>
      <w:kern w:val="0"/>
      <w:sz w:val="28"/>
    </w:rPr>
  </w:style>
  <w:style w:type="paragraph" w:customStyle="1" w:styleId="afffffc">
    <w:name w:val="标准文件_封面密级"/>
    <w:basedOn w:val="afff5"/>
    <w:qFormat/>
    <w:rsid w:val="00E25204"/>
    <w:rPr>
      <w:rFonts w:eastAsia="黑体"/>
      <w:sz w:val="32"/>
    </w:rPr>
  </w:style>
  <w:style w:type="paragraph" w:customStyle="1" w:styleId="afffffd">
    <w:name w:val="标准文件_封面实施日期"/>
    <w:basedOn w:val="afff5"/>
    <w:qFormat/>
    <w:rsid w:val="00E25204"/>
    <w:pPr>
      <w:spacing w:line="310" w:lineRule="exact"/>
      <w:jc w:val="right"/>
    </w:pPr>
    <w:rPr>
      <w:rFonts w:ascii="黑体" w:eastAsia="黑体"/>
      <w:sz w:val="28"/>
    </w:rPr>
  </w:style>
  <w:style w:type="paragraph" w:customStyle="1" w:styleId="afffffe">
    <w:name w:val="标准文件_封面抬头"/>
    <w:basedOn w:val="affffe"/>
    <w:qFormat/>
    <w:rsid w:val="00E25204"/>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E25204"/>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E25204"/>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E25204"/>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E25204"/>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E2520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E25204"/>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E25204"/>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E25204"/>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E25204"/>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E25204"/>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E25204"/>
    <w:rPr>
      <w:rFonts w:ascii="Times New Roman" w:eastAsia="宋体" w:hAnsi="Times New Roman" w:cs="Times New Roman"/>
      <w:szCs w:val="20"/>
    </w:rPr>
  </w:style>
  <w:style w:type="paragraph" w:customStyle="1" w:styleId="affffff0">
    <w:name w:val="标准文件_附录章标题"/>
    <w:next w:val="affffe"/>
    <w:qFormat/>
    <w:rsid w:val="00E25204"/>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E25204"/>
    <w:pPr>
      <w:ind w:leftChars="200" w:left="488" w:hangingChars="290" w:hanging="289"/>
    </w:pPr>
  </w:style>
  <w:style w:type="paragraph" w:customStyle="1" w:styleId="a6">
    <w:name w:val="标准文件_前言、引言标题"/>
    <w:next w:val="afff5"/>
    <w:qFormat/>
    <w:rsid w:val="00E25204"/>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E25204"/>
    <w:pPr>
      <w:spacing w:line="460" w:lineRule="exact"/>
    </w:pPr>
  </w:style>
  <w:style w:type="paragraph" w:customStyle="1" w:styleId="affffff3">
    <w:name w:val="标准文件_目录标题"/>
    <w:basedOn w:val="afff5"/>
    <w:qFormat/>
    <w:rsid w:val="00E25204"/>
    <w:pPr>
      <w:spacing w:afterLines="150" w:line="240" w:lineRule="auto"/>
      <w:jc w:val="center"/>
    </w:pPr>
    <w:rPr>
      <w:rFonts w:ascii="黑体" w:eastAsia="黑体"/>
      <w:sz w:val="32"/>
    </w:rPr>
  </w:style>
  <w:style w:type="paragraph" w:customStyle="1" w:styleId="af1">
    <w:name w:val="标准文件_破折号列项"/>
    <w:qFormat/>
    <w:rsid w:val="00E25204"/>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E25204"/>
    <w:pPr>
      <w:numPr>
        <w:numId w:val="10"/>
      </w:numPr>
      <w:ind w:left="0" w:firstLine="200"/>
    </w:pPr>
  </w:style>
  <w:style w:type="paragraph" w:customStyle="1" w:styleId="afff">
    <w:name w:val="标准文件_三级条标题"/>
    <w:basedOn w:val="affe"/>
    <w:next w:val="affffe"/>
    <w:qFormat/>
    <w:rsid w:val="00E25204"/>
    <w:pPr>
      <w:widowControl/>
      <w:numPr>
        <w:ilvl w:val="4"/>
      </w:numPr>
      <w:outlineLvl w:val="3"/>
    </w:pPr>
  </w:style>
  <w:style w:type="character" w:customStyle="1" w:styleId="11">
    <w:name w:val="不明显参考1"/>
    <w:uiPriority w:val="31"/>
    <w:qFormat/>
    <w:rsid w:val="00E25204"/>
    <w:rPr>
      <w:smallCaps/>
      <w:color w:val="C0504D"/>
      <w:u w:val="single"/>
    </w:rPr>
  </w:style>
  <w:style w:type="paragraph" w:customStyle="1" w:styleId="affffff4">
    <w:name w:val="标准文件_示例后续"/>
    <w:basedOn w:val="afff5"/>
    <w:qFormat/>
    <w:rsid w:val="00E25204"/>
    <w:pPr>
      <w:adjustRightInd/>
      <w:spacing w:line="240" w:lineRule="auto"/>
      <w:ind w:firstLineChars="200" w:firstLine="200"/>
    </w:pPr>
    <w:rPr>
      <w:sz w:val="18"/>
      <w:szCs w:val="24"/>
    </w:rPr>
  </w:style>
  <w:style w:type="paragraph" w:customStyle="1" w:styleId="aff9">
    <w:name w:val="标准文件_数字编号列项"/>
    <w:qFormat/>
    <w:rsid w:val="00E25204"/>
    <w:pPr>
      <w:numPr>
        <w:numId w:val="11"/>
      </w:numPr>
      <w:jc w:val="both"/>
    </w:pPr>
    <w:rPr>
      <w:rFonts w:ascii="宋体" w:hAnsi="宋体"/>
      <w:sz w:val="21"/>
    </w:rPr>
  </w:style>
  <w:style w:type="paragraph" w:customStyle="1" w:styleId="afff0">
    <w:name w:val="标准文件_四级条标题"/>
    <w:next w:val="affffe"/>
    <w:qFormat/>
    <w:rsid w:val="00E25204"/>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E25204"/>
    <w:rPr>
      <w:rFonts w:ascii="宋体" w:eastAsia="宋体" w:hAnsi="Times New Roman" w:cs="Times New Roman"/>
      <w:sz w:val="18"/>
      <w:szCs w:val="18"/>
    </w:rPr>
  </w:style>
  <w:style w:type="paragraph" w:customStyle="1" w:styleId="affffff5">
    <w:name w:val="标准文件_条文脚注"/>
    <w:basedOn w:val="afffe"/>
    <w:qFormat/>
    <w:rsid w:val="00E2520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E25204"/>
    <w:pPr>
      <w:numPr>
        <w:numId w:val="12"/>
      </w:numPr>
      <w:spacing w:line="240" w:lineRule="auto"/>
      <w:jc w:val="left"/>
    </w:pPr>
    <w:rPr>
      <w:rFonts w:ascii="宋体" w:hAnsi="宋体"/>
      <w:sz w:val="18"/>
    </w:rPr>
  </w:style>
  <w:style w:type="character" w:customStyle="1" w:styleId="affffff6">
    <w:name w:val="标准文件_图表脚注内容"/>
    <w:qFormat/>
    <w:rsid w:val="00E25204"/>
    <w:rPr>
      <w:rFonts w:ascii="宋体" w:eastAsia="宋体" w:hAnsi="宋体" w:cs="Times New Roman"/>
      <w:spacing w:val="0"/>
      <w:sz w:val="18"/>
      <w:vertAlign w:val="superscript"/>
    </w:rPr>
  </w:style>
  <w:style w:type="paragraph" w:customStyle="1" w:styleId="afff1">
    <w:name w:val="标准文件_五级条标题"/>
    <w:next w:val="affffe"/>
    <w:qFormat/>
    <w:rsid w:val="00E25204"/>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E25204"/>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E25204"/>
    <w:pPr>
      <w:numPr>
        <w:ilvl w:val="2"/>
      </w:numPr>
      <w:spacing w:beforeLines="50" w:afterLines="50"/>
      <w:outlineLvl w:val="1"/>
    </w:pPr>
  </w:style>
  <w:style w:type="paragraph" w:customStyle="1" w:styleId="affffff7">
    <w:name w:val="标准文件_一致程度"/>
    <w:basedOn w:val="afff5"/>
    <w:qFormat/>
    <w:rsid w:val="00E25204"/>
    <w:pPr>
      <w:spacing w:line="440" w:lineRule="exact"/>
      <w:jc w:val="center"/>
    </w:pPr>
    <w:rPr>
      <w:sz w:val="28"/>
    </w:rPr>
  </w:style>
  <w:style w:type="paragraph" w:customStyle="1" w:styleId="affffff8">
    <w:name w:val="标准文件_引言标题"/>
    <w:next w:val="afff5"/>
    <w:qFormat/>
    <w:rsid w:val="00E25204"/>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E2520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E25204"/>
    <w:pPr>
      <w:numPr>
        <w:ilvl w:val="1"/>
        <w:numId w:val="13"/>
      </w:numPr>
      <w:jc w:val="both"/>
    </w:pPr>
    <w:rPr>
      <w:rFonts w:ascii="宋体"/>
      <w:sz w:val="21"/>
    </w:rPr>
  </w:style>
  <w:style w:type="paragraph" w:customStyle="1" w:styleId="af">
    <w:name w:val="标准文件_英文注："/>
    <w:basedOn w:val="afff5"/>
    <w:next w:val="affffe"/>
    <w:qFormat/>
    <w:rsid w:val="00E25204"/>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E25204"/>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E25204"/>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E25204"/>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E25204"/>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E25204"/>
    <w:pPr>
      <w:numPr>
        <w:numId w:val="18"/>
      </w:numPr>
      <w:jc w:val="center"/>
    </w:pPr>
    <w:rPr>
      <w:rFonts w:ascii="黑体" w:eastAsia="黑体"/>
      <w:sz w:val="21"/>
    </w:rPr>
  </w:style>
  <w:style w:type="paragraph" w:customStyle="1" w:styleId="afb">
    <w:name w:val="标准文件_正文英文图标题"/>
    <w:next w:val="affffe"/>
    <w:qFormat/>
    <w:rsid w:val="00E25204"/>
    <w:pPr>
      <w:numPr>
        <w:numId w:val="19"/>
      </w:numPr>
      <w:jc w:val="center"/>
    </w:pPr>
    <w:rPr>
      <w:rFonts w:ascii="黑体" w:eastAsia="黑体"/>
      <w:sz w:val="21"/>
    </w:rPr>
  </w:style>
  <w:style w:type="paragraph" w:customStyle="1" w:styleId="af7">
    <w:name w:val="标准文件_编号列项（三级）"/>
    <w:qFormat/>
    <w:rsid w:val="00E25204"/>
    <w:pPr>
      <w:numPr>
        <w:ilvl w:val="2"/>
        <w:numId w:val="13"/>
      </w:numPr>
    </w:pPr>
    <w:rPr>
      <w:rFonts w:ascii="宋体"/>
      <w:sz w:val="21"/>
    </w:rPr>
  </w:style>
  <w:style w:type="paragraph" w:customStyle="1" w:styleId="a1">
    <w:name w:val="二级无标题条"/>
    <w:basedOn w:val="afff5"/>
    <w:qFormat/>
    <w:rsid w:val="00E25204"/>
    <w:pPr>
      <w:numPr>
        <w:ilvl w:val="3"/>
        <w:numId w:val="20"/>
      </w:numPr>
      <w:adjustRightInd/>
      <w:spacing w:line="240" w:lineRule="auto"/>
    </w:pPr>
    <w:rPr>
      <w:rFonts w:ascii="宋体" w:hAnsi="宋体"/>
      <w:szCs w:val="24"/>
    </w:rPr>
  </w:style>
  <w:style w:type="paragraph" w:customStyle="1" w:styleId="affffffb">
    <w:name w:val="发布部门"/>
    <w:next w:val="affffe"/>
    <w:qFormat/>
    <w:rsid w:val="00E25204"/>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E25204"/>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E2520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E2520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E25204"/>
    <w:pPr>
      <w:spacing w:before="180" w:line="180" w:lineRule="exact"/>
      <w:jc w:val="center"/>
    </w:pPr>
    <w:rPr>
      <w:rFonts w:ascii="宋体"/>
      <w:sz w:val="21"/>
    </w:rPr>
  </w:style>
  <w:style w:type="paragraph" w:customStyle="1" w:styleId="afffffff0">
    <w:name w:val="封面标准文稿类别"/>
    <w:qFormat/>
    <w:rsid w:val="00E25204"/>
    <w:pPr>
      <w:spacing w:before="440" w:line="400" w:lineRule="exact"/>
      <w:jc w:val="center"/>
    </w:pPr>
    <w:rPr>
      <w:rFonts w:ascii="宋体"/>
      <w:sz w:val="24"/>
    </w:rPr>
  </w:style>
  <w:style w:type="paragraph" w:customStyle="1" w:styleId="afffffff1">
    <w:name w:val="封面标准英文名称"/>
    <w:qFormat/>
    <w:rsid w:val="00E25204"/>
    <w:pPr>
      <w:widowControl w:val="0"/>
      <w:spacing w:line="360" w:lineRule="exact"/>
      <w:jc w:val="center"/>
    </w:pPr>
    <w:rPr>
      <w:sz w:val="28"/>
    </w:rPr>
  </w:style>
  <w:style w:type="paragraph" w:customStyle="1" w:styleId="afffffff2">
    <w:name w:val="封面一致性程度标识"/>
    <w:qFormat/>
    <w:rsid w:val="00E25204"/>
    <w:pPr>
      <w:spacing w:before="440" w:line="440" w:lineRule="exact"/>
      <w:jc w:val="center"/>
    </w:pPr>
    <w:rPr>
      <w:sz w:val="28"/>
    </w:rPr>
  </w:style>
  <w:style w:type="paragraph" w:customStyle="1" w:styleId="afffffff3">
    <w:name w:val="封面正文"/>
    <w:qFormat/>
    <w:rsid w:val="00E25204"/>
    <w:pPr>
      <w:jc w:val="both"/>
    </w:pPr>
  </w:style>
  <w:style w:type="paragraph" w:customStyle="1" w:styleId="afffffff4">
    <w:name w:val="附录二级无标题条"/>
    <w:basedOn w:val="afff5"/>
    <w:next w:val="affffe"/>
    <w:qFormat/>
    <w:rsid w:val="00E2520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E25204"/>
    <w:pPr>
      <w:outlineLvl w:val="4"/>
    </w:pPr>
  </w:style>
  <w:style w:type="paragraph" w:customStyle="1" w:styleId="afffffff6">
    <w:name w:val="附录四级无标题条"/>
    <w:basedOn w:val="afffffff5"/>
    <w:next w:val="affffe"/>
    <w:qFormat/>
    <w:rsid w:val="00E25204"/>
    <w:pPr>
      <w:outlineLvl w:val="5"/>
    </w:pPr>
  </w:style>
  <w:style w:type="paragraph" w:customStyle="1" w:styleId="afffffff7">
    <w:name w:val="附录图"/>
    <w:next w:val="affffe"/>
    <w:qFormat/>
    <w:rsid w:val="00E25204"/>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E25204"/>
    <w:pPr>
      <w:numPr>
        <w:numId w:val="21"/>
      </w:numPr>
    </w:pPr>
    <w:rPr>
      <w:rFonts w:ascii="宋体"/>
      <w:sz w:val="21"/>
    </w:rPr>
  </w:style>
  <w:style w:type="paragraph" w:customStyle="1" w:styleId="afffffff8">
    <w:name w:val="附录五级无标题条"/>
    <w:basedOn w:val="afffffff6"/>
    <w:next w:val="affffe"/>
    <w:qFormat/>
    <w:rsid w:val="00E25204"/>
    <w:pPr>
      <w:outlineLvl w:val="6"/>
    </w:pPr>
  </w:style>
  <w:style w:type="paragraph" w:customStyle="1" w:styleId="afffffff9">
    <w:name w:val="附录性质"/>
    <w:basedOn w:val="afff5"/>
    <w:qFormat/>
    <w:rsid w:val="00E25204"/>
    <w:pPr>
      <w:widowControl/>
      <w:adjustRightInd/>
      <w:jc w:val="center"/>
    </w:pPr>
    <w:rPr>
      <w:rFonts w:ascii="黑体" w:eastAsia="黑体"/>
    </w:rPr>
  </w:style>
  <w:style w:type="paragraph" w:customStyle="1" w:styleId="afffffffa">
    <w:name w:val="附录一级无标题条"/>
    <w:basedOn w:val="affffff0"/>
    <w:next w:val="affffe"/>
    <w:qFormat/>
    <w:rsid w:val="00E25204"/>
    <w:pPr>
      <w:autoSpaceDN w:val="0"/>
      <w:outlineLvl w:val="2"/>
    </w:pPr>
    <w:rPr>
      <w:rFonts w:ascii="宋体" w:eastAsia="宋体" w:hAnsi="宋体"/>
    </w:rPr>
  </w:style>
  <w:style w:type="character" w:customStyle="1" w:styleId="afffffffb">
    <w:name w:val="个人答复风格"/>
    <w:qFormat/>
    <w:rsid w:val="00E25204"/>
    <w:rPr>
      <w:rFonts w:ascii="Arial" w:eastAsia="宋体" w:hAnsi="Arial" w:cs="Arial"/>
      <w:color w:val="auto"/>
      <w:spacing w:val="0"/>
      <w:sz w:val="20"/>
    </w:rPr>
  </w:style>
  <w:style w:type="character" w:customStyle="1" w:styleId="afffffffc">
    <w:name w:val="个人撰写风格"/>
    <w:qFormat/>
    <w:rsid w:val="00E25204"/>
    <w:rPr>
      <w:rFonts w:ascii="Arial" w:eastAsia="宋体" w:hAnsi="Arial" w:cs="Arial"/>
      <w:color w:val="auto"/>
      <w:spacing w:val="0"/>
      <w:sz w:val="20"/>
    </w:rPr>
  </w:style>
  <w:style w:type="paragraph" w:customStyle="1" w:styleId="afffffffd">
    <w:name w:val="脚注后续"/>
    <w:qFormat/>
    <w:rsid w:val="00E25204"/>
    <w:pPr>
      <w:ind w:leftChars="350" w:left="350"/>
      <w:jc w:val="both"/>
    </w:pPr>
    <w:rPr>
      <w:rFonts w:ascii="宋体"/>
      <w:sz w:val="18"/>
    </w:rPr>
  </w:style>
  <w:style w:type="paragraph" w:customStyle="1" w:styleId="afff4">
    <w:name w:val="列项——"/>
    <w:qFormat/>
    <w:rsid w:val="00E25204"/>
    <w:pPr>
      <w:widowControl w:val="0"/>
      <w:numPr>
        <w:numId w:val="22"/>
      </w:numPr>
      <w:jc w:val="both"/>
    </w:pPr>
    <w:rPr>
      <w:rFonts w:ascii="宋体" w:hAnsi="宋体"/>
      <w:sz w:val="21"/>
    </w:rPr>
  </w:style>
  <w:style w:type="paragraph" w:customStyle="1" w:styleId="afffffffe">
    <w:name w:val="列项·"/>
    <w:basedOn w:val="affffe"/>
    <w:qFormat/>
    <w:rsid w:val="00E25204"/>
    <w:pPr>
      <w:tabs>
        <w:tab w:val="left" w:pos="840"/>
      </w:tabs>
    </w:pPr>
  </w:style>
  <w:style w:type="paragraph" w:customStyle="1" w:styleId="affffffff">
    <w:name w:val="目次、索引正文"/>
    <w:qFormat/>
    <w:rsid w:val="00E25204"/>
    <w:pPr>
      <w:spacing w:line="320" w:lineRule="exact"/>
      <w:jc w:val="both"/>
    </w:pPr>
    <w:rPr>
      <w:rFonts w:ascii="宋体"/>
      <w:sz w:val="21"/>
    </w:rPr>
  </w:style>
  <w:style w:type="paragraph" w:customStyle="1" w:styleId="210">
    <w:name w:val="目录 21"/>
    <w:basedOn w:val="afff5"/>
    <w:next w:val="afff5"/>
    <w:semiHidden/>
    <w:qFormat/>
    <w:rsid w:val="00E25204"/>
    <w:pPr>
      <w:adjustRightInd/>
      <w:spacing w:line="240" w:lineRule="auto"/>
      <w:jc w:val="left"/>
    </w:pPr>
    <w:rPr>
      <w:bCs/>
      <w:iCs/>
    </w:rPr>
  </w:style>
  <w:style w:type="paragraph" w:customStyle="1" w:styleId="31">
    <w:name w:val="目录 31"/>
    <w:basedOn w:val="afff5"/>
    <w:next w:val="afff5"/>
    <w:semiHidden/>
    <w:qFormat/>
    <w:rsid w:val="00E25204"/>
    <w:pPr>
      <w:spacing w:line="240" w:lineRule="auto"/>
    </w:pPr>
    <w:rPr>
      <w:rFonts w:ascii="宋体" w:hAnsi="宋体"/>
      <w:iCs/>
    </w:rPr>
  </w:style>
  <w:style w:type="paragraph" w:customStyle="1" w:styleId="41">
    <w:name w:val="目录 41"/>
    <w:basedOn w:val="afff5"/>
    <w:next w:val="afff5"/>
    <w:semiHidden/>
    <w:qFormat/>
    <w:rsid w:val="00E25204"/>
    <w:pPr>
      <w:adjustRightInd/>
      <w:spacing w:line="240" w:lineRule="auto"/>
      <w:jc w:val="left"/>
    </w:pPr>
  </w:style>
  <w:style w:type="paragraph" w:customStyle="1" w:styleId="51">
    <w:name w:val="目录 51"/>
    <w:basedOn w:val="afff5"/>
    <w:next w:val="afff5"/>
    <w:semiHidden/>
    <w:qFormat/>
    <w:rsid w:val="00E25204"/>
    <w:pPr>
      <w:spacing w:line="240" w:lineRule="auto"/>
    </w:pPr>
    <w:rPr>
      <w:rFonts w:ascii="宋体" w:hAnsi="宋体"/>
    </w:rPr>
  </w:style>
  <w:style w:type="paragraph" w:customStyle="1" w:styleId="610">
    <w:name w:val="目录 61"/>
    <w:basedOn w:val="afff5"/>
    <w:next w:val="afff5"/>
    <w:semiHidden/>
    <w:qFormat/>
    <w:rsid w:val="00E25204"/>
    <w:pPr>
      <w:adjustRightInd/>
      <w:spacing w:line="240" w:lineRule="auto"/>
      <w:jc w:val="left"/>
    </w:pPr>
  </w:style>
  <w:style w:type="paragraph" w:customStyle="1" w:styleId="71">
    <w:name w:val="目录 71"/>
    <w:basedOn w:val="610"/>
    <w:semiHidden/>
    <w:qFormat/>
    <w:rsid w:val="00E25204"/>
    <w:pPr>
      <w:ind w:left="1260"/>
    </w:pPr>
  </w:style>
  <w:style w:type="paragraph" w:customStyle="1" w:styleId="81">
    <w:name w:val="目录 81"/>
    <w:basedOn w:val="71"/>
    <w:semiHidden/>
    <w:qFormat/>
    <w:rsid w:val="00E25204"/>
    <w:pPr>
      <w:ind w:left="1470"/>
    </w:pPr>
  </w:style>
  <w:style w:type="paragraph" w:customStyle="1" w:styleId="91">
    <w:name w:val="目录 91"/>
    <w:basedOn w:val="81"/>
    <w:semiHidden/>
    <w:qFormat/>
    <w:rsid w:val="00E25204"/>
    <w:pPr>
      <w:ind w:left="1680"/>
    </w:pPr>
  </w:style>
  <w:style w:type="paragraph" w:customStyle="1" w:styleId="affffffff0">
    <w:name w:val="其他标准称谓"/>
    <w:qFormat/>
    <w:rsid w:val="00E25204"/>
    <w:pPr>
      <w:spacing w:line="0" w:lineRule="atLeast"/>
      <w:jc w:val="distribute"/>
    </w:pPr>
    <w:rPr>
      <w:rFonts w:ascii="黑体" w:eastAsia="黑体" w:hAnsi="宋体"/>
      <w:sz w:val="52"/>
    </w:rPr>
  </w:style>
  <w:style w:type="paragraph" w:customStyle="1" w:styleId="affffffff1">
    <w:name w:val="其他发布部门"/>
    <w:basedOn w:val="affffffb"/>
    <w:qFormat/>
    <w:rsid w:val="00E25204"/>
    <w:pPr>
      <w:framePr w:wrap="around"/>
      <w:spacing w:line="0" w:lineRule="atLeast"/>
    </w:pPr>
    <w:rPr>
      <w:rFonts w:ascii="黑体" w:eastAsia="黑体"/>
      <w:b w:val="0"/>
    </w:rPr>
  </w:style>
  <w:style w:type="paragraph" w:customStyle="1" w:styleId="affb">
    <w:name w:val="前言标题"/>
    <w:next w:val="afff5"/>
    <w:qFormat/>
    <w:rsid w:val="00E25204"/>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E25204"/>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E25204"/>
    <w:pPr>
      <w:framePr w:hSpace="0" w:wrap="around" w:xAlign="right"/>
      <w:jc w:val="right"/>
    </w:pPr>
  </w:style>
  <w:style w:type="paragraph" w:customStyle="1" w:styleId="a3">
    <w:name w:val="四级无标题条"/>
    <w:basedOn w:val="afff5"/>
    <w:qFormat/>
    <w:rsid w:val="00E25204"/>
    <w:pPr>
      <w:numPr>
        <w:ilvl w:val="5"/>
        <w:numId w:val="20"/>
      </w:numPr>
      <w:adjustRightInd/>
      <w:spacing w:line="240" w:lineRule="auto"/>
    </w:pPr>
    <w:rPr>
      <w:rFonts w:ascii="宋体" w:hAnsi="宋体"/>
      <w:szCs w:val="24"/>
    </w:rPr>
  </w:style>
  <w:style w:type="paragraph" w:customStyle="1" w:styleId="affffffff3">
    <w:name w:val="文献分类号"/>
    <w:qFormat/>
    <w:rsid w:val="00E25204"/>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E25204"/>
    <w:pPr>
      <w:jc w:val="both"/>
    </w:pPr>
    <w:rPr>
      <w:rFonts w:ascii="宋体" w:hAnsi="宋体"/>
      <w:sz w:val="21"/>
    </w:rPr>
  </w:style>
  <w:style w:type="paragraph" w:customStyle="1" w:styleId="a4">
    <w:name w:val="五级无标题条"/>
    <w:basedOn w:val="afff5"/>
    <w:qFormat/>
    <w:rsid w:val="00E25204"/>
    <w:pPr>
      <w:numPr>
        <w:ilvl w:val="6"/>
        <w:numId w:val="20"/>
      </w:numPr>
      <w:adjustRightInd/>
    </w:pPr>
    <w:rPr>
      <w:szCs w:val="24"/>
    </w:rPr>
  </w:style>
  <w:style w:type="paragraph" w:customStyle="1" w:styleId="a0">
    <w:name w:val="一级无标题条"/>
    <w:basedOn w:val="afff5"/>
    <w:qFormat/>
    <w:rsid w:val="00E25204"/>
    <w:pPr>
      <w:numPr>
        <w:ilvl w:val="2"/>
        <w:numId w:val="20"/>
      </w:numPr>
      <w:adjustRightInd/>
      <w:spacing w:before="10" w:after="10" w:line="240" w:lineRule="auto"/>
    </w:pPr>
    <w:rPr>
      <w:rFonts w:ascii="宋体" w:hAnsi="宋体"/>
      <w:szCs w:val="24"/>
    </w:rPr>
  </w:style>
  <w:style w:type="paragraph" w:customStyle="1" w:styleId="affffffff5">
    <w:name w:val="注:后续"/>
    <w:qFormat/>
    <w:rsid w:val="00E25204"/>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E25204"/>
    <w:pPr>
      <w:ind w:leftChars="0" w:left="1406" w:firstLineChars="0" w:hanging="499"/>
    </w:pPr>
  </w:style>
  <w:style w:type="paragraph" w:customStyle="1" w:styleId="affffffff7">
    <w:name w:val="标准文件_一级无标题"/>
    <w:basedOn w:val="affd"/>
    <w:qFormat/>
    <w:rsid w:val="00E25204"/>
    <w:pPr>
      <w:spacing w:beforeLines="0" w:afterLines="0"/>
      <w:outlineLvl w:val="9"/>
    </w:pPr>
    <w:rPr>
      <w:rFonts w:ascii="宋体" w:eastAsia="宋体"/>
    </w:rPr>
  </w:style>
  <w:style w:type="paragraph" w:customStyle="1" w:styleId="affffffff8">
    <w:name w:val="标准文件_五级无标题"/>
    <w:basedOn w:val="afff1"/>
    <w:qFormat/>
    <w:rsid w:val="00E25204"/>
    <w:pPr>
      <w:spacing w:beforeLines="0" w:afterLines="0"/>
      <w:outlineLvl w:val="9"/>
    </w:pPr>
    <w:rPr>
      <w:rFonts w:ascii="宋体" w:eastAsia="宋体"/>
    </w:rPr>
  </w:style>
  <w:style w:type="paragraph" w:customStyle="1" w:styleId="affffffff9">
    <w:name w:val="标准文件_三级无标题"/>
    <w:basedOn w:val="afff"/>
    <w:qFormat/>
    <w:rsid w:val="00E25204"/>
    <w:pPr>
      <w:spacing w:beforeLines="0" w:afterLines="0"/>
      <w:outlineLvl w:val="9"/>
    </w:pPr>
    <w:rPr>
      <w:rFonts w:ascii="宋体" w:eastAsia="宋体"/>
    </w:rPr>
  </w:style>
  <w:style w:type="paragraph" w:customStyle="1" w:styleId="affffffffa">
    <w:name w:val="标准文件_二级无标题"/>
    <w:basedOn w:val="affe"/>
    <w:qFormat/>
    <w:rsid w:val="00E25204"/>
    <w:pPr>
      <w:spacing w:beforeLines="0" w:afterLines="0"/>
      <w:outlineLvl w:val="9"/>
    </w:pPr>
    <w:rPr>
      <w:rFonts w:ascii="宋体" w:eastAsia="宋体"/>
    </w:rPr>
  </w:style>
  <w:style w:type="paragraph" w:customStyle="1" w:styleId="affffffffb">
    <w:name w:val="标准_四级无标题"/>
    <w:basedOn w:val="afff0"/>
    <w:next w:val="affffe"/>
    <w:qFormat/>
    <w:rsid w:val="00E25204"/>
    <w:rPr>
      <w:rFonts w:eastAsia="宋体"/>
    </w:rPr>
  </w:style>
  <w:style w:type="paragraph" w:customStyle="1" w:styleId="affffffffc">
    <w:name w:val="标准文件_四级无标题"/>
    <w:basedOn w:val="afff0"/>
    <w:qFormat/>
    <w:rsid w:val="00E25204"/>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E25204"/>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E25204"/>
    <w:pPr>
      <w:numPr>
        <w:numId w:val="24"/>
      </w:numPr>
      <w:ind w:firstLineChars="0" w:firstLine="0"/>
    </w:pPr>
    <w:rPr>
      <w:rFonts w:cs="Arial"/>
      <w:szCs w:val="28"/>
    </w:rPr>
  </w:style>
  <w:style w:type="paragraph" w:customStyle="1" w:styleId="affffffffd">
    <w:name w:val="标准文件_附录标题"/>
    <w:basedOn w:val="aff3"/>
    <w:qFormat/>
    <w:rsid w:val="00E25204"/>
    <w:pPr>
      <w:numPr>
        <w:numId w:val="0"/>
      </w:numPr>
      <w:spacing w:after="280"/>
      <w:outlineLvl w:val="9"/>
    </w:pPr>
  </w:style>
  <w:style w:type="paragraph" w:customStyle="1" w:styleId="affffffffe">
    <w:name w:val="标准文件_二级项"/>
    <w:qFormat/>
    <w:rsid w:val="00E25204"/>
    <w:rPr>
      <w:rFonts w:ascii="宋体"/>
      <w:sz w:val="21"/>
    </w:rPr>
  </w:style>
  <w:style w:type="paragraph" w:customStyle="1" w:styleId="af3">
    <w:name w:val="标准文件_三级项"/>
    <w:basedOn w:val="afff5"/>
    <w:qFormat/>
    <w:rsid w:val="00E25204"/>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E25204"/>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E25204"/>
    <w:pPr>
      <w:numPr>
        <w:numId w:val="13"/>
      </w:numPr>
      <w:jc w:val="both"/>
    </w:pPr>
    <w:rPr>
      <w:rFonts w:ascii="宋体"/>
      <w:sz w:val="21"/>
    </w:rPr>
  </w:style>
  <w:style w:type="paragraph" w:customStyle="1" w:styleId="afffffffff">
    <w:name w:val="标准文件_索引字母"/>
    <w:next w:val="affffe"/>
    <w:qFormat/>
    <w:rsid w:val="00E25204"/>
    <w:pPr>
      <w:jc w:val="center"/>
    </w:pPr>
    <w:rPr>
      <w:rFonts w:ascii="宋体" w:eastAsia="Times New Roman" w:hAnsi="宋体"/>
      <w:b/>
      <w:kern w:val="2"/>
      <w:sz w:val="21"/>
    </w:rPr>
  </w:style>
  <w:style w:type="paragraph" w:customStyle="1" w:styleId="afffffffff0">
    <w:name w:val="标准文件_附录前"/>
    <w:next w:val="affffe"/>
    <w:qFormat/>
    <w:rsid w:val="00E25204"/>
    <w:pPr>
      <w:spacing w:line="20" w:lineRule="atLeast"/>
      <w:ind w:firstLine="200"/>
    </w:pPr>
    <w:rPr>
      <w:rFonts w:ascii="宋体" w:hAnsi="宋体"/>
      <w:kern w:val="2"/>
      <w:sz w:val="10"/>
    </w:rPr>
  </w:style>
  <w:style w:type="paragraph" w:customStyle="1" w:styleId="afffffffff1">
    <w:name w:val="标准文件_正文标准名称"/>
    <w:qFormat/>
    <w:rsid w:val="00E25204"/>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E25204"/>
    <w:pPr>
      <w:ind w:firstLineChars="0" w:firstLine="0"/>
      <w:jc w:val="center"/>
    </w:pPr>
    <w:rPr>
      <w:sz w:val="18"/>
    </w:rPr>
  </w:style>
  <w:style w:type="paragraph" w:customStyle="1" w:styleId="afff2">
    <w:name w:val="标准文件_注："/>
    <w:next w:val="affffe"/>
    <w:qFormat/>
    <w:rsid w:val="00E25204"/>
    <w:pPr>
      <w:widowControl w:val="0"/>
      <w:numPr>
        <w:numId w:val="26"/>
      </w:numPr>
      <w:autoSpaceDE w:val="0"/>
      <w:autoSpaceDN w:val="0"/>
      <w:jc w:val="both"/>
    </w:pPr>
    <w:rPr>
      <w:rFonts w:ascii="宋体"/>
      <w:sz w:val="18"/>
      <w:szCs w:val="18"/>
    </w:rPr>
  </w:style>
  <w:style w:type="paragraph" w:customStyle="1" w:styleId="a5">
    <w:name w:val="标准文件_注×："/>
    <w:qFormat/>
    <w:rsid w:val="00E25204"/>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E25204"/>
    <w:pPr>
      <w:widowControl w:val="0"/>
      <w:numPr>
        <w:numId w:val="28"/>
      </w:numPr>
      <w:jc w:val="both"/>
    </w:pPr>
    <w:rPr>
      <w:rFonts w:ascii="宋体"/>
      <w:sz w:val="18"/>
      <w:szCs w:val="18"/>
    </w:rPr>
  </w:style>
  <w:style w:type="paragraph" w:customStyle="1" w:styleId="afffffffff3">
    <w:name w:val="标准文件_示例内容"/>
    <w:basedOn w:val="affffe"/>
    <w:qFormat/>
    <w:rsid w:val="00E25204"/>
    <w:pPr>
      <w:ind w:firstLine="420"/>
    </w:pPr>
    <w:rPr>
      <w:sz w:val="18"/>
    </w:rPr>
  </w:style>
  <w:style w:type="paragraph" w:customStyle="1" w:styleId="afa">
    <w:name w:val="标准文件_示例×："/>
    <w:basedOn w:val="afff5"/>
    <w:next w:val="afffffffff3"/>
    <w:qFormat/>
    <w:rsid w:val="00E25204"/>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E25204"/>
    <w:rPr>
      <w:rFonts w:ascii="宋体" w:hAnsi="Times New Roman"/>
      <w:sz w:val="21"/>
    </w:rPr>
  </w:style>
  <w:style w:type="paragraph" w:customStyle="1" w:styleId="afffffffff4">
    <w:name w:val="标准文件_表格续"/>
    <w:basedOn w:val="affffe"/>
    <w:next w:val="affffe"/>
    <w:qFormat/>
    <w:rsid w:val="00E25204"/>
    <w:pPr>
      <w:jc w:val="center"/>
    </w:pPr>
    <w:rPr>
      <w:rFonts w:ascii="黑体" w:eastAsia="黑体" w:hAnsi="黑体"/>
    </w:rPr>
  </w:style>
  <w:style w:type="character" w:styleId="afffffffff5">
    <w:name w:val="Placeholder Text"/>
    <w:basedOn w:val="afff6"/>
    <w:uiPriority w:val="99"/>
    <w:semiHidden/>
    <w:qFormat/>
    <w:rsid w:val="00E25204"/>
    <w:rPr>
      <w:color w:val="808080"/>
    </w:rPr>
  </w:style>
  <w:style w:type="paragraph" w:customStyle="1" w:styleId="2">
    <w:name w:val="标准文件_二级项2"/>
    <w:basedOn w:val="affffe"/>
    <w:qFormat/>
    <w:rsid w:val="00E25204"/>
    <w:pPr>
      <w:numPr>
        <w:ilvl w:val="1"/>
        <w:numId w:val="21"/>
      </w:numPr>
      <w:ind w:left="1271" w:firstLineChars="0" w:hanging="420"/>
    </w:pPr>
  </w:style>
  <w:style w:type="paragraph" w:customStyle="1" w:styleId="21">
    <w:name w:val="标准文件_三级项2"/>
    <w:basedOn w:val="affffe"/>
    <w:qFormat/>
    <w:rsid w:val="00E25204"/>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E25204"/>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E25204"/>
    <w:pPr>
      <w:ind w:firstLine="420"/>
    </w:pPr>
    <w:rPr>
      <w:rFonts w:ascii="黑体" w:eastAsia="黑体"/>
    </w:rPr>
  </w:style>
  <w:style w:type="character" w:customStyle="1" w:styleId="afffffffff7">
    <w:name w:val="标准文件_来源"/>
    <w:basedOn w:val="afff6"/>
    <w:uiPriority w:val="1"/>
    <w:qFormat/>
    <w:rsid w:val="00E25204"/>
    <w:rPr>
      <w:rFonts w:eastAsia="宋体"/>
      <w:sz w:val="21"/>
    </w:rPr>
  </w:style>
  <w:style w:type="paragraph" w:customStyle="1" w:styleId="afffffffff8">
    <w:name w:val="标准文件_图表说明"/>
    <w:qFormat/>
    <w:rsid w:val="00E25204"/>
    <w:pPr>
      <w:spacing w:line="276" w:lineRule="auto"/>
      <w:ind w:firstLine="420"/>
    </w:pPr>
    <w:rPr>
      <w:rFonts w:ascii="宋体" w:hAnsi="宋体"/>
      <w:kern w:val="2"/>
      <w:sz w:val="18"/>
    </w:rPr>
  </w:style>
  <w:style w:type="paragraph" w:customStyle="1" w:styleId="afffffffff9">
    <w:name w:val="其他发布日期"/>
    <w:basedOn w:val="affffffc"/>
    <w:qFormat/>
    <w:rsid w:val="00E25204"/>
    <w:pPr>
      <w:framePr w:w="3997" w:h="471" w:hRule="exact" w:hSpace="0" w:vSpace="181" w:wrap="around" w:vAnchor="page" w:hAnchor="page" w:x="1419" w:y="14097"/>
    </w:pPr>
  </w:style>
  <w:style w:type="paragraph" w:customStyle="1" w:styleId="afffffffffa">
    <w:name w:val="其他实施日期"/>
    <w:basedOn w:val="affffffff2"/>
    <w:qFormat/>
    <w:rsid w:val="00E25204"/>
    <w:pPr>
      <w:framePr w:w="3997" w:h="471" w:hRule="exact" w:vSpace="181" w:wrap="around" w:vAnchor="page" w:hAnchor="page" w:x="7089" w:y="14097"/>
    </w:pPr>
  </w:style>
  <w:style w:type="paragraph" w:customStyle="1" w:styleId="afffffffffb">
    <w:name w:val="标准文件_文件编号"/>
    <w:basedOn w:val="affffe"/>
    <w:qFormat/>
    <w:rsid w:val="00E25204"/>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E25204"/>
    <w:pPr>
      <w:framePr w:wrap="auto"/>
      <w:spacing w:before="57"/>
    </w:pPr>
    <w:rPr>
      <w:sz w:val="21"/>
    </w:rPr>
  </w:style>
  <w:style w:type="paragraph" w:customStyle="1" w:styleId="afffffffffd">
    <w:name w:val="标准文件_文件名称"/>
    <w:basedOn w:val="affffe"/>
    <w:next w:val="affffe"/>
    <w:qFormat/>
    <w:rsid w:val="00E25204"/>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E25204"/>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E25204"/>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E25204"/>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E25204"/>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E25204"/>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E25204"/>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E25204"/>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E25204"/>
    <w:pPr>
      <w:ind w:left="811" w:firstLineChars="0" w:firstLine="0"/>
    </w:pPr>
    <w:rPr>
      <w:sz w:val="18"/>
    </w:rPr>
  </w:style>
  <w:style w:type="paragraph" w:customStyle="1" w:styleId="X">
    <w:name w:val="标准文件_注X后"/>
    <w:basedOn w:val="affffe"/>
    <w:qFormat/>
    <w:rsid w:val="00E25204"/>
    <w:pPr>
      <w:ind w:left="811" w:firstLineChars="0" w:firstLine="0"/>
    </w:pPr>
    <w:rPr>
      <w:sz w:val="18"/>
    </w:rPr>
  </w:style>
  <w:style w:type="paragraph" w:customStyle="1" w:styleId="affffffffff">
    <w:name w:val="标准文件_示例后"/>
    <w:basedOn w:val="affffe"/>
    <w:qFormat/>
    <w:rsid w:val="00E25204"/>
    <w:pPr>
      <w:ind w:left="964" w:firstLineChars="0" w:firstLine="0"/>
    </w:pPr>
    <w:rPr>
      <w:sz w:val="18"/>
    </w:rPr>
  </w:style>
  <w:style w:type="paragraph" w:customStyle="1" w:styleId="X0">
    <w:name w:val="标准文件_示例X后"/>
    <w:basedOn w:val="affffe"/>
    <w:link w:val="X1"/>
    <w:qFormat/>
    <w:rsid w:val="00E25204"/>
    <w:pPr>
      <w:ind w:left="1049" w:firstLineChars="0" w:firstLine="0"/>
    </w:pPr>
    <w:rPr>
      <w:sz w:val="18"/>
    </w:rPr>
  </w:style>
  <w:style w:type="character" w:customStyle="1" w:styleId="X1">
    <w:name w:val="标准文件_示例X后 字符"/>
    <w:basedOn w:val="Char6"/>
    <w:link w:val="X0"/>
    <w:qFormat/>
    <w:rsid w:val="00E25204"/>
    <w:rPr>
      <w:rFonts w:ascii="宋体" w:hAnsi="Times New Roman"/>
      <w:sz w:val="18"/>
    </w:rPr>
  </w:style>
  <w:style w:type="paragraph" w:customStyle="1" w:styleId="affffffffff0">
    <w:name w:val="标准文件_索引项"/>
    <w:basedOn w:val="affffe"/>
    <w:next w:val="affffe"/>
    <w:qFormat/>
    <w:rsid w:val="00E25204"/>
    <w:pPr>
      <w:tabs>
        <w:tab w:val="right" w:leader="dot" w:pos="9356"/>
      </w:tabs>
      <w:ind w:left="210" w:firstLineChars="0" w:hanging="210"/>
      <w:jc w:val="left"/>
    </w:pPr>
  </w:style>
  <w:style w:type="paragraph" w:customStyle="1" w:styleId="affffffffff1">
    <w:name w:val="标准文件_附录一级无标题"/>
    <w:basedOn w:val="aff4"/>
    <w:qFormat/>
    <w:rsid w:val="00E25204"/>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E25204"/>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E25204"/>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E25204"/>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E25204"/>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E25204"/>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E25204"/>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E25204"/>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E25204"/>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E25204"/>
    <w:pPr>
      <w:spacing w:beforeLines="0" w:afterLines="0" w:line="276" w:lineRule="auto"/>
    </w:pPr>
    <w:rPr>
      <w:rFonts w:ascii="宋体" w:eastAsia="宋体"/>
    </w:rPr>
  </w:style>
  <w:style w:type="paragraph" w:customStyle="1" w:styleId="affffffffffb">
    <w:name w:val="标准文件_索引标题"/>
    <w:basedOn w:val="afffff5"/>
    <w:next w:val="affffe"/>
    <w:qFormat/>
    <w:rsid w:val="00E25204"/>
    <w:rPr>
      <w:rFonts w:hAnsi="黑体"/>
    </w:rPr>
  </w:style>
  <w:style w:type="paragraph" w:customStyle="1" w:styleId="affffffffffc">
    <w:name w:val="标准文件_脚注内容"/>
    <w:basedOn w:val="affffe"/>
    <w:qFormat/>
    <w:rsid w:val="00E25204"/>
    <w:pPr>
      <w:ind w:leftChars="200" w:left="400" w:hangingChars="200" w:hanging="200"/>
    </w:pPr>
    <w:rPr>
      <w:sz w:val="15"/>
    </w:rPr>
  </w:style>
  <w:style w:type="paragraph" w:customStyle="1" w:styleId="affffffffffd">
    <w:name w:val="标准文件_术语条一"/>
    <w:basedOn w:val="affffffff7"/>
    <w:next w:val="affffe"/>
    <w:qFormat/>
    <w:rsid w:val="00E25204"/>
  </w:style>
  <w:style w:type="paragraph" w:customStyle="1" w:styleId="affffffffffe">
    <w:name w:val="标准文件_术语条二"/>
    <w:basedOn w:val="affffffffa"/>
    <w:next w:val="affffe"/>
    <w:qFormat/>
    <w:rsid w:val="00E25204"/>
  </w:style>
  <w:style w:type="paragraph" w:customStyle="1" w:styleId="afffffffffff">
    <w:name w:val="标准文件_术语条三"/>
    <w:basedOn w:val="affffffff9"/>
    <w:next w:val="affffe"/>
    <w:qFormat/>
    <w:rsid w:val="00E25204"/>
  </w:style>
  <w:style w:type="paragraph" w:customStyle="1" w:styleId="afffffffffff0">
    <w:name w:val="标准文件_术语条四"/>
    <w:basedOn w:val="affffffffc"/>
    <w:next w:val="affffe"/>
    <w:qFormat/>
    <w:rsid w:val="00E25204"/>
  </w:style>
  <w:style w:type="paragraph" w:customStyle="1" w:styleId="afffffffffff1">
    <w:name w:val="标准文件_术语条五"/>
    <w:basedOn w:val="affffffff8"/>
    <w:next w:val="affffe"/>
    <w:qFormat/>
    <w:rsid w:val="00E25204"/>
  </w:style>
  <w:style w:type="paragraph" w:customStyle="1" w:styleId="Default">
    <w:name w:val="Default"/>
    <w:qFormat/>
    <w:rsid w:val="00E25204"/>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E25204"/>
    <w:rPr>
      <w:rFonts w:ascii="黑体" w:eastAsia="黑体"/>
      <w:spacing w:val="85"/>
      <w:w w:val="100"/>
      <w:position w:val="3"/>
      <w:sz w:val="28"/>
      <w:szCs w:val="28"/>
    </w:rPr>
  </w:style>
  <w:style w:type="paragraph" w:customStyle="1" w:styleId="afffffffffff3">
    <w:name w:val="目次、标准名称标题"/>
    <w:basedOn w:val="afff5"/>
    <w:next w:val="afffffffffff4"/>
    <w:qFormat/>
    <w:rsid w:val="00E25204"/>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fffff4">
    <w:name w:val="段"/>
    <w:qFormat/>
    <w:rsid w:val="00E25204"/>
    <w:pPr>
      <w:tabs>
        <w:tab w:val="center" w:pos="4201"/>
        <w:tab w:val="right" w:leader="dot" w:pos="9298"/>
      </w:tabs>
      <w:autoSpaceDE w:val="0"/>
      <w:autoSpaceDN w:val="0"/>
      <w:ind w:firstLineChars="200" w:firstLine="200"/>
      <w:jc w:val="both"/>
    </w:pPr>
    <w:rPr>
      <w:rFonts w:ascii="宋体"/>
      <w:sz w:val="21"/>
    </w:rPr>
  </w:style>
  <w:style w:type="paragraph" w:customStyle="1" w:styleId="afffffffffff5">
    <w:name w:val="标准书眉_奇数页"/>
    <w:next w:val="afff5"/>
    <w:qFormat/>
    <w:rsid w:val="00E25204"/>
    <w:pPr>
      <w:tabs>
        <w:tab w:val="center" w:pos="4154"/>
        <w:tab w:val="right" w:pos="8306"/>
      </w:tabs>
      <w:spacing w:after="220"/>
      <w:jc w:val="right"/>
    </w:pPr>
    <w:rPr>
      <w:rFonts w:ascii="黑体" w:eastAsia="黑体"/>
      <w:sz w:val="21"/>
      <w:szCs w:val="21"/>
    </w:rPr>
  </w:style>
  <w:style w:type="paragraph" w:customStyle="1" w:styleId="afffffffffff6">
    <w:name w:val="标准书脚_奇数页"/>
    <w:qFormat/>
    <w:rsid w:val="00E25204"/>
    <w:pPr>
      <w:spacing w:before="120"/>
      <w:ind w:right="198"/>
      <w:jc w:val="right"/>
    </w:pPr>
    <w:rPr>
      <w:rFonts w:ascii="宋体"/>
      <w:sz w:val="18"/>
      <w:szCs w:val="18"/>
    </w:rPr>
  </w:style>
  <w:style w:type="paragraph" w:customStyle="1" w:styleId="afffffffffff7">
    <w:name w:val="标准书脚_偶数页"/>
    <w:qFormat/>
    <w:rsid w:val="00E25204"/>
    <w:pPr>
      <w:spacing w:before="120"/>
      <w:ind w:left="221"/>
    </w:pPr>
    <w:rPr>
      <w:rFonts w:ascii="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B7441DDA45458EA15B0E6EBB60BCA5"/>
        <w:category>
          <w:name w:val="常规"/>
          <w:gallery w:val="placeholder"/>
        </w:category>
        <w:types>
          <w:type w:val="bbPlcHdr"/>
        </w:types>
        <w:behaviors>
          <w:behavior w:val="content"/>
        </w:behaviors>
        <w:guid w:val="{56414097-620D-4E90-A3F7-C05E9CEB6757}"/>
      </w:docPartPr>
      <w:docPartBody>
        <w:p w:rsidR="00945417" w:rsidRDefault="00945417">
          <w:pPr>
            <w:pStyle w:val="8FB7441DDA45458EA15B0E6EBB60BCA5"/>
          </w:pPr>
          <w:r>
            <w:rPr>
              <w:rStyle w:val="a3"/>
              <w:rFonts w:hint="eastAsia"/>
            </w:rPr>
            <w:t>单击或点击此处输入文字。</w:t>
          </w:r>
        </w:p>
      </w:docPartBody>
    </w:docPart>
    <w:docPart>
      <w:docPartPr>
        <w:name w:val="58C6053D583B4A1FA3BFEE4E8233F8A8"/>
        <w:category>
          <w:name w:val="常规"/>
          <w:gallery w:val="placeholder"/>
        </w:category>
        <w:types>
          <w:type w:val="bbPlcHdr"/>
        </w:types>
        <w:behaviors>
          <w:behavior w:val="content"/>
        </w:behaviors>
        <w:guid w:val="{3DDAA399-F5EE-43C9-B7D8-7CF4C2F335C2}"/>
      </w:docPartPr>
      <w:docPartBody>
        <w:p w:rsidR="00945417" w:rsidRDefault="00945417">
          <w:pPr>
            <w:pStyle w:val="58C6053D583B4A1FA3BFEE4E8233F8A8"/>
          </w:pPr>
          <w:r>
            <w:rPr>
              <w:rStyle w:val="a3"/>
              <w:rFonts w:hint="eastAsia"/>
            </w:rPr>
            <w:t>选择一项。</w:t>
          </w:r>
        </w:p>
      </w:docPartBody>
    </w:docPart>
    <w:docPart>
      <w:docPartPr>
        <w:name w:val="7BCCCEE344ED45D5826E44A8A690A4E3"/>
        <w:category>
          <w:name w:val="常规"/>
          <w:gallery w:val="placeholder"/>
        </w:category>
        <w:types>
          <w:type w:val="bbPlcHdr"/>
        </w:types>
        <w:behaviors>
          <w:behavior w:val="content"/>
        </w:behaviors>
        <w:guid w:val="{1CA5D5ED-7A22-4855-98FD-D46324D60832}"/>
      </w:docPartPr>
      <w:docPartBody>
        <w:p w:rsidR="00945417" w:rsidRDefault="00945417">
          <w:pPr>
            <w:pStyle w:val="7BCCCEE344ED45D5826E44A8A690A4E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1AC3"/>
    <w:rsid w:val="000767B5"/>
    <w:rsid w:val="001F607E"/>
    <w:rsid w:val="005244AD"/>
    <w:rsid w:val="0056106D"/>
    <w:rsid w:val="00577460"/>
    <w:rsid w:val="0059443D"/>
    <w:rsid w:val="005D38B4"/>
    <w:rsid w:val="0060530C"/>
    <w:rsid w:val="006256E0"/>
    <w:rsid w:val="008B1F0B"/>
    <w:rsid w:val="00945417"/>
    <w:rsid w:val="00A61AC3"/>
    <w:rsid w:val="00C10ACA"/>
    <w:rsid w:val="00D309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41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45417"/>
    <w:rPr>
      <w:color w:val="808080"/>
    </w:rPr>
  </w:style>
  <w:style w:type="paragraph" w:customStyle="1" w:styleId="8FB7441DDA45458EA15B0E6EBB60BCA5">
    <w:name w:val="8FB7441DDA45458EA15B0E6EBB60BCA5"/>
    <w:qFormat/>
    <w:rsid w:val="00945417"/>
    <w:pPr>
      <w:widowControl w:val="0"/>
      <w:jc w:val="both"/>
    </w:pPr>
    <w:rPr>
      <w:kern w:val="2"/>
      <w:sz w:val="21"/>
      <w:szCs w:val="22"/>
    </w:rPr>
  </w:style>
  <w:style w:type="paragraph" w:customStyle="1" w:styleId="58C6053D583B4A1FA3BFEE4E8233F8A8">
    <w:name w:val="58C6053D583B4A1FA3BFEE4E8233F8A8"/>
    <w:qFormat/>
    <w:rsid w:val="00945417"/>
    <w:pPr>
      <w:widowControl w:val="0"/>
      <w:jc w:val="both"/>
    </w:pPr>
    <w:rPr>
      <w:kern w:val="2"/>
      <w:sz w:val="21"/>
      <w:szCs w:val="22"/>
    </w:rPr>
  </w:style>
  <w:style w:type="paragraph" w:customStyle="1" w:styleId="7BCCCEE344ED45D5826E44A8A690A4E3">
    <w:name w:val="7BCCCEE344ED45D5826E44A8A690A4E3"/>
    <w:qFormat/>
    <w:rsid w:val="00945417"/>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488</Words>
  <Characters>2785</Characters>
  <Application>Microsoft Office Word</Application>
  <DocSecurity>0</DocSecurity>
  <Lines>23</Lines>
  <Paragraphs>6</Paragraphs>
  <ScaleCrop>false</ScaleCrop>
  <Company>PCMI</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AutoBVT</cp:lastModifiedBy>
  <cp:revision>20</cp:revision>
  <cp:lastPrinted>2024-10-14T05:37:00Z</cp:lastPrinted>
  <dcterms:created xsi:type="dcterms:W3CDTF">2024-10-14T03:50:00Z</dcterms:created>
  <dcterms:modified xsi:type="dcterms:W3CDTF">2026-03-16T09:06:00Z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2052-11.8.2.9864</vt:lpwstr>
  </property>
</Properties>
</file>